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83D43" w14:textId="7DBB0A10" w:rsidR="00FA701E" w:rsidRPr="00A077D5" w:rsidRDefault="000E363D" w:rsidP="00FA701E">
      <w:pPr>
        <w:jc w:val="right"/>
        <w:rPr>
          <w:rFonts w:ascii="Calibri" w:eastAsia="Calibri" w:hAnsi="Calibri" w:cs="Calibri"/>
          <w:lang w:val="es-ES"/>
        </w:rPr>
      </w:pPr>
      <w:r>
        <w:rPr>
          <w:rFonts w:ascii="Calibri" w:eastAsia="Calibri" w:hAnsi="Calibri" w:cs="Calibri"/>
          <w:lang w:val="es-ES"/>
        </w:rPr>
        <w:t>4</w:t>
      </w:r>
      <w:r w:rsidR="00FA701E" w:rsidRPr="00A077D5">
        <w:rPr>
          <w:rFonts w:ascii="Calibri" w:eastAsia="Calibri" w:hAnsi="Calibri" w:cs="Calibri"/>
          <w:lang w:val="es-ES"/>
        </w:rPr>
        <w:t xml:space="preserve"> D</w:t>
      </w:r>
      <w:r w:rsidR="00BF6E99" w:rsidRPr="00A077D5">
        <w:rPr>
          <w:rFonts w:ascii="Calibri" w:eastAsia="Calibri" w:hAnsi="Calibri" w:cs="Calibri"/>
          <w:lang w:val="es-ES"/>
        </w:rPr>
        <w:t>iciembre</w:t>
      </w:r>
      <w:r w:rsidR="00FA701E" w:rsidRPr="00A077D5">
        <w:rPr>
          <w:rFonts w:ascii="Calibri" w:eastAsia="Calibri" w:hAnsi="Calibri" w:cs="Calibri"/>
          <w:lang w:val="es-ES"/>
        </w:rPr>
        <w:t>2018</w:t>
      </w:r>
    </w:p>
    <w:p w14:paraId="6379B803" w14:textId="0D738168" w:rsidR="00D26DF4" w:rsidRPr="00A077D5" w:rsidRDefault="00D26DF4" w:rsidP="00D9614B">
      <w:pPr>
        <w:jc w:val="center"/>
        <w:rPr>
          <w:rFonts w:ascii="Calibri" w:eastAsia="Calibri" w:hAnsi="Calibri" w:cs="Calibri"/>
          <w:b/>
          <w:sz w:val="28"/>
          <w:szCs w:val="28"/>
          <w:lang w:val="es-ES"/>
        </w:rPr>
      </w:pPr>
      <w:r>
        <w:rPr>
          <w:rFonts w:ascii="Calibri" w:eastAsia="Calibri" w:hAnsi="Calibri" w:cs="Calibri"/>
          <w:b/>
          <w:noProof/>
          <w:sz w:val="28"/>
          <w:szCs w:val="28"/>
          <w:lang w:val="fr-BE" w:eastAsia="fr-BE"/>
        </w:rPr>
        <w:drawing>
          <wp:inline distT="0" distB="0" distL="0" distR="0" wp14:anchorId="1E9CE571" wp14:editId="041ADC26">
            <wp:extent cx="1009650" cy="1009650"/>
            <wp:effectExtent l="0" t="0" r="0" b="0"/>
            <wp:docPr id="2" name="Picture 2" descr="D:\3.2 Explosive Weapons\Conference in Chile\SANTIAGO2018\Visual Identity\Chilean Mo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3.2 Explosive Weapons\Conference in Chile\SANTIAGO2018\Visual Identity\Chilean MoF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r w:rsidRPr="00A077D5">
        <w:rPr>
          <w:rFonts w:ascii="Calibri" w:eastAsia="Calibri" w:hAnsi="Calibri" w:cs="Calibri"/>
          <w:b/>
          <w:sz w:val="28"/>
          <w:szCs w:val="28"/>
          <w:lang w:val="es-ES"/>
        </w:rPr>
        <w:t xml:space="preserve">       </w:t>
      </w:r>
      <w:r>
        <w:rPr>
          <w:rFonts w:ascii="Calibri" w:eastAsia="Calibri" w:hAnsi="Calibri" w:cs="Calibri"/>
          <w:b/>
          <w:noProof/>
          <w:sz w:val="28"/>
          <w:szCs w:val="28"/>
          <w:lang w:val="fr-BE" w:eastAsia="fr-BE"/>
        </w:rPr>
        <w:drawing>
          <wp:inline distT="0" distB="0" distL="0" distR="0" wp14:anchorId="157C44D8" wp14:editId="5B69DE4B">
            <wp:extent cx="1018161" cy="1013242"/>
            <wp:effectExtent l="0" t="0" r="0" b="3175"/>
            <wp:docPr id="3" name="Picture 3" descr="D:\3.2 Explosive Weapons\Conference in Chile\SANTIAGO2018\Visual Identity\I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3.2 Explosive Weapons\Conference in Chile\SANTIAGO2018\Visual Identity\INE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1426" cy="1026442"/>
                    </a:xfrm>
                    <a:prstGeom prst="rect">
                      <a:avLst/>
                    </a:prstGeom>
                    <a:noFill/>
                    <a:ln>
                      <a:noFill/>
                    </a:ln>
                  </pic:spPr>
                </pic:pic>
              </a:graphicData>
            </a:graphic>
          </wp:inline>
        </w:drawing>
      </w:r>
    </w:p>
    <w:p w14:paraId="4F953EDA" w14:textId="77777777" w:rsidR="00D26DF4" w:rsidRPr="00A077D5" w:rsidRDefault="00D26DF4" w:rsidP="00D9614B">
      <w:pPr>
        <w:jc w:val="center"/>
        <w:rPr>
          <w:rFonts w:ascii="Calibri" w:eastAsia="Calibri" w:hAnsi="Calibri" w:cs="Calibri"/>
          <w:b/>
          <w:sz w:val="28"/>
          <w:szCs w:val="28"/>
          <w:lang w:val="es-ES"/>
        </w:rPr>
      </w:pPr>
    </w:p>
    <w:p w14:paraId="52E232B2" w14:textId="77777777" w:rsidR="00BF6E99" w:rsidRDefault="00BF6E99" w:rsidP="00D9614B">
      <w:pPr>
        <w:jc w:val="center"/>
        <w:rPr>
          <w:rFonts w:ascii="Calibri" w:eastAsia="Calibri" w:hAnsi="Calibri" w:cs="Calibri"/>
          <w:b/>
          <w:sz w:val="28"/>
          <w:szCs w:val="28"/>
          <w:lang w:val="es-ES"/>
        </w:rPr>
      </w:pPr>
      <w:r w:rsidRPr="00A077D5">
        <w:rPr>
          <w:rFonts w:ascii="Calibri" w:eastAsia="Calibri" w:hAnsi="Calibri" w:cs="Calibri"/>
          <w:b/>
          <w:sz w:val="28"/>
          <w:szCs w:val="28"/>
          <w:lang w:val="es-ES"/>
        </w:rPr>
        <w:t>Conferencia Regional sobre la Protección de civiles del uso de armas explosivas en zonas pobladas</w:t>
      </w:r>
    </w:p>
    <w:p w14:paraId="2CEF5FE9" w14:textId="77777777" w:rsidR="00593840" w:rsidRPr="00A077D5" w:rsidRDefault="00593840">
      <w:pPr>
        <w:jc w:val="center"/>
        <w:rPr>
          <w:rFonts w:ascii="Calibri" w:eastAsia="Calibri" w:hAnsi="Calibri" w:cs="Calibri"/>
          <w:sz w:val="22"/>
          <w:szCs w:val="22"/>
          <w:lang w:val="es-ES"/>
        </w:rPr>
      </w:pPr>
    </w:p>
    <w:p w14:paraId="1167B4FE" w14:textId="43AEDACE" w:rsidR="00BF6E99" w:rsidRPr="00BF6E99" w:rsidRDefault="00BF6E99" w:rsidP="00BF6E99">
      <w:pPr>
        <w:jc w:val="center"/>
        <w:rPr>
          <w:rFonts w:ascii="Calibri" w:eastAsia="Calibri" w:hAnsi="Calibri" w:cs="Calibri"/>
          <w:sz w:val="22"/>
          <w:szCs w:val="22"/>
        </w:rPr>
      </w:pPr>
      <w:proofErr w:type="spellStart"/>
      <w:r w:rsidRPr="00BF6E99">
        <w:rPr>
          <w:rFonts w:ascii="Calibri" w:eastAsia="Calibri" w:hAnsi="Calibri" w:cs="Calibri"/>
          <w:sz w:val="22"/>
          <w:szCs w:val="22"/>
        </w:rPr>
        <w:t>Ministerio</w:t>
      </w:r>
      <w:proofErr w:type="spellEnd"/>
      <w:r w:rsidRPr="00BF6E99">
        <w:rPr>
          <w:rFonts w:ascii="Calibri" w:eastAsia="Calibri" w:hAnsi="Calibri" w:cs="Calibri"/>
          <w:sz w:val="22"/>
          <w:szCs w:val="22"/>
        </w:rPr>
        <w:t xml:space="preserve"> d</w:t>
      </w:r>
      <w:r>
        <w:rPr>
          <w:rFonts w:ascii="Calibri" w:eastAsia="Calibri" w:hAnsi="Calibri" w:cs="Calibri"/>
          <w:sz w:val="22"/>
          <w:szCs w:val="22"/>
        </w:rPr>
        <w:t>es</w:t>
      </w:r>
      <w:r w:rsidRPr="00BF6E99">
        <w:rPr>
          <w:rFonts w:ascii="Calibri" w:eastAsia="Calibri" w:hAnsi="Calibri" w:cs="Calibri"/>
          <w:sz w:val="22"/>
          <w:szCs w:val="22"/>
        </w:rPr>
        <w:t xml:space="preserve"> </w:t>
      </w:r>
      <w:proofErr w:type="spellStart"/>
      <w:r w:rsidRPr="00BF6E99">
        <w:rPr>
          <w:rFonts w:ascii="Calibri" w:eastAsia="Calibri" w:hAnsi="Calibri" w:cs="Calibri"/>
          <w:sz w:val="22"/>
          <w:szCs w:val="22"/>
        </w:rPr>
        <w:t>Asuntos</w:t>
      </w:r>
      <w:proofErr w:type="spellEnd"/>
      <w:r w:rsidRPr="00BF6E99">
        <w:rPr>
          <w:rFonts w:ascii="Calibri" w:eastAsia="Calibri" w:hAnsi="Calibri" w:cs="Calibri"/>
          <w:sz w:val="22"/>
          <w:szCs w:val="22"/>
        </w:rPr>
        <w:t xml:space="preserve"> </w:t>
      </w:r>
      <w:proofErr w:type="spellStart"/>
      <w:r w:rsidRPr="00BF6E99">
        <w:rPr>
          <w:rFonts w:ascii="Calibri" w:eastAsia="Calibri" w:hAnsi="Calibri" w:cs="Calibri"/>
          <w:sz w:val="22"/>
          <w:szCs w:val="22"/>
        </w:rPr>
        <w:t>Exteriores</w:t>
      </w:r>
      <w:proofErr w:type="spellEnd"/>
    </w:p>
    <w:p w14:paraId="52973AB5" w14:textId="77777777" w:rsidR="00BF6E99" w:rsidRPr="00BF6E99" w:rsidRDefault="00BF6E99" w:rsidP="00BF6E99">
      <w:pPr>
        <w:jc w:val="center"/>
        <w:rPr>
          <w:rFonts w:ascii="Calibri" w:eastAsia="Calibri" w:hAnsi="Calibri" w:cs="Calibri"/>
          <w:sz w:val="22"/>
          <w:szCs w:val="22"/>
        </w:rPr>
      </w:pPr>
      <w:proofErr w:type="spellStart"/>
      <w:r w:rsidRPr="00BF6E99">
        <w:rPr>
          <w:rFonts w:ascii="Calibri" w:eastAsia="Calibri" w:hAnsi="Calibri" w:cs="Calibri"/>
          <w:sz w:val="22"/>
          <w:szCs w:val="22"/>
        </w:rPr>
        <w:t>Teatinos</w:t>
      </w:r>
      <w:proofErr w:type="spellEnd"/>
      <w:r w:rsidRPr="00BF6E99">
        <w:rPr>
          <w:rFonts w:ascii="Calibri" w:eastAsia="Calibri" w:hAnsi="Calibri" w:cs="Calibri"/>
          <w:sz w:val="22"/>
          <w:szCs w:val="22"/>
        </w:rPr>
        <w:t xml:space="preserve"> 180, 2 </w:t>
      </w:r>
      <w:proofErr w:type="spellStart"/>
      <w:r w:rsidRPr="00BF6E99">
        <w:rPr>
          <w:rFonts w:ascii="Calibri" w:eastAsia="Calibri" w:hAnsi="Calibri" w:cs="Calibri"/>
          <w:sz w:val="22"/>
          <w:szCs w:val="22"/>
        </w:rPr>
        <w:t>Piso</w:t>
      </w:r>
      <w:proofErr w:type="spellEnd"/>
      <w:r w:rsidRPr="00BF6E99">
        <w:rPr>
          <w:rFonts w:ascii="Calibri" w:eastAsia="Calibri" w:hAnsi="Calibri" w:cs="Calibri"/>
          <w:sz w:val="22"/>
          <w:szCs w:val="22"/>
        </w:rPr>
        <w:t>, Salon O’Higgins</w:t>
      </w:r>
    </w:p>
    <w:p w14:paraId="2AB228F7" w14:textId="77777777" w:rsidR="00BF6E99" w:rsidRDefault="00BF6E99" w:rsidP="00BF6E99">
      <w:pPr>
        <w:jc w:val="center"/>
        <w:rPr>
          <w:rFonts w:ascii="Calibri" w:eastAsia="Calibri" w:hAnsi="Calibri" w:cs="Calibri"/>
          <w:sz w:val="22"/>
          <w:szCs w:val="22"/>
        </w:rPr>
      </w:pPr>
      <w:r w:rsidRPr="00BF6E99">
        <w:rPr>
          <w:rFonts w:ascii="Calibri" w:eastAsia="Calibri" w:hAnsi="Calibri" w:cs="Calibri"/>
          <w:sz w:val="22"/>
          <w:szCs w:val="22"/>
        </w:rPr>
        <w:t xml:space="preserve">5-6 de </w:t>
      </w:r>
      <w:proofErr w:type="spellStart"/>
      <w:r w:rsidRPr="00BF6E99">
        <w:rPr>
          <w:rFonts w:ascii="Calibri" w:eastAsia="Calibri" w:hAnsi="Calibri" w:cs="Calibri"/>
          <w:sz w:val="22"/>
          <w:szCs w:val="22"/>
        </w:rPr>
        <w:t>diciembre</w:t>
      </w:r>
      <w:proofErr w:type="spellEnd"/>
      <w:r w:rsidRPr="00BF6E99">
        <w:rPr>
          <w:rFonts w:ascii="Calibri" w:eastAsia="Calibri" w:hAnsi="Calibri" w:cs="Calibri"/>
          <w:sz w:val="22"/>
          <w:szCs w:val="22"/>
        </w:rPr>
        <w:t xml:space="preserve"> de 2018</w:t>
      </w:r>
    </w:p>
    <w:p w14:paraId="73885B0B" w14:textId="77777777" w:rsidR="00593840" w:rsidRDefault="0088618F">
      <w:pPr>
        <w:widowControl w:val="0"/>
        <w:jc w:val="both"/>
        <w:rPr>
          <w:rFonts w:ascii="Calibri" w:eastAsia="Calibri" w:hAnsi="Calibri" w:cs="Calibri"/>
          <w:b/>
        </w:rPr>
      </w:pPr>
      <w:r>
        <w:rPr>
          <w:noProof/>
        </w:rPr>
        <w:pict w14:anchorId="0781DC8F">
          <v:rect id="_x0000_i1025" alt="" style="width:451pt;height:.05pt;mso-width-percent:0;mso-height-percent:0;mso-width-percent:0;mso-height-percent:0" o:hralign="center" o:hrstd="t" o:hr="t" fillcolor="#a0a0a0" stroked="f"/>
        </w:pict>
      </w:r>
    </w:p>
    <w:p w14:paraId="511998E0" w14:textId="77777777" w:rsidR="00593840" w:rsidRPr="0066378E" w:rsidRDefault="002E7FB7">
      <w:pPr>
        <w:jc w:val="center"/>
        <w:rPr>
          <w:rFonts w:ascii="Calibri" w:eastAsia="Calibri" w:hAnsi="Calibri" w:cs="Calibri"/>
          <w:b/>
          <w:sz w:val="28"/>
          <w:szCs w:val="28"/>
          <w:lang w:val="es-ES"/>
        </w:rPr>
      </w:pPr>
      <w:r w:rsidRPr="0066378E">
        <w:rPr>
          <w:rFonts w:ascii="Calibri" w:eastAsia="Calibri" w:hAnsi="Calibri" w:cs="Calibri"/>
          <w:b/>
          <w:sz w:val="28"/>
          <w:szCs w:val="28"/>
          <w:lang w:val="es-ES"/>
        </w:rPr>
        <w:t>AGENDA</w:t>
      </w:r>
    </w:p>
    <w:p w14:paraId="5E0AA828" w14:textId="77777777" w:rsidR="00DC7F45" w:rsidRPr="0066378E" w:rsidRDefault="00DC7F45">
      <w:pPr>
        <w:jc w:val="center"/>
        <w:rPr>
          <w:rFonts w:ascii="Calibri" w:eastAsia="Calibri" w:hAnsi="Calibri" w:cs="Calibri"/>
          <w:lang w:val="es-ES"/>
        </w:rPr>
      </w:pPr>
    </w:p>
    <w:p w14:paraId="59E1FE1E" w14:textId="77777777" w:rsidR="00DC7F45" w:rsidRPr="0066378E" w:rsidRDefault="00DC7F45">
      <w:pPr>
        <w:jc w:val="center"/>
        <w:rPr>
          <w:rFonts w:ascii="Calibri" w:eastAsia="Calibri" w:hAnsi="Calibri" w:cs="Calibri"/>
          <w:lang w:val="es-ES"/>
        </w:rPr>
      </w:pPr>
    </w:p>
    <w:p w14:paraId="55135F50" w14:textId="77777777" w:rsidR="00BF6E99" w:rsidRDefault="00BF6E99" w:rsidP="0088618F">
      <w:pPr>
        <w:jc w:val="both"/>
        <w:rPr>
          <w:rFonts w:ascii="Calibri" w:eastAsia="Calibri" w:hAnsi="Calibri" w:cs="Calibri"/>
          <w:b/>
          <w:sz w:val="22"/>
          <w:szCs w:val="22"/>
          <w:lang w:val="es-ES"/>
        </w:rPr>
      </w:pPr>
      <w:r w:rsidRPr="00BF6E99">
        <w:rPr>
          <w:rFonts w:ascii="Calibri" w:eastAsia="Calibri" w:hAnsi="Calibri" w:cs="Calibri"/>
          <w:b/>
          <w:sz w:val="22"/>
          <w:szCs w:val="22"/>
          <w:lang w:val="es-ES"/>
        </w:rPr>
        <w:t xml:space="preserve">Día 1. </w:t>
      </w:r>
      <w:proofErr w:type="gramStart"/>
      <w:r w:rsidRPr="00BF6E99">
        <w:rPr>
          <w:rFonts w:ascii="Calibri" w:eastAsia="Calibri" w:hAnsi="Calibri" w:cs="Calibri"/>
          <w:b/>
          <w:sz w:val="22"/>
          <w:szCs w:val="22"/>
          <w:lang w:val="es-ES"/>
        </w:rPr>
        <w:t>miércoles</w:t>
      </w:r>
      <w:proofErr w:type="gramEnd"/>
      <w:r w:rsidRPr="00BF6E99">
        <w:rPr>
          <w:rFonts w:ascii="Calibri" w:eastAsia="Calibri" w:hAnsi="Calibri" w:cs="Calibri"/>
          <w:b/>
          <w:sz w:val="22"/>
          <w:szCs w:val="22"/>
          <w:lang w:val="es-ES"/>
        </w:rPr>
        <w:t>, 5 de diciembre de 2018</w:t>
      </w:r>
    </w:p>
    <w:p w14:paraId="6FE7110E" w14:textId="0930902F" w:rsidR="00593840" w:rsidRPr="00BF6E99" w:rsidRDefault="00593840" w:rsidP="0088618F">
      <w:pPr>
        <w:jc w:val="both"/>
        <w:rPr>
          <w:rFonts w:ascii="Calibri" w:eastAsia="Calibri" w:hAnsi="Calibri" w:cs="Calibri"/>
          <w:sz w:val="22"/>
          <w:szCs w:val="22"/>
          <w:lang w:val="es-ES"/>
        </w:rPr>
      </w:pPr>
    </w:p>
    <w:p w14:paraId="0E8635F5" w14:textId="27180902" w:rsidR="00593840" w:rsidRPr="00A077D5" w:rsidRDefault="002E7FB7" w:rsidP="0088618F">
      <w:pPr>
        <w:jc w:val="both"/>
        <w:rPr>
          <w:rFonts w:ascii="Calibri" w:eastAsia="Calibri" w:hAnsi="Calibri" w:cs="Calibri"/>
          <w:sz w:val="22"/>
          <w:szCs w:val="22"/>
          <w:lang w:val="es-ES"/>
        </w:rPr>
      </w:pPr>
      <w:r w:rsidRPr="00A077D5">
        <w:rPr>
          <w:rFonts w:ascii="Calibri" w:eastAsia="Calibri" w:hAnsi="Calibri" w:cs="Calibri"/>
          <w:sz w:val="22"/>
          <w:szCs w:val="22"/>
          <w:lang w:val="es-ES"/>
        </w:rPr>
        <w:t>09.00-10.00</w:t>
      </w:r>
      <w:r w:rsidRPr="00A077D5">
        <w:rPr>
          <w:rFonts w:ascii="Calibri" w:eastAsia="Calibri" w:hAnsi="Calibri" w:cs="Calibri"/>
          <w:sz w:val="22"/>
          <w:szCs w:val="22"/>
          <w:lang w:val="es-ES"/>
        </w:rPr>
        <w:tab/>
      </w:r>
      <w:r w:rsidR="00BF6E99" w:rsidRPr="00A077D5">
        <w:rPr>
          <w:rFonts w:ascii="Calibri" w:eastAsia="Calibri" w:hAnsi="Calibri" w:cs="Calibri"/>
          <w:sz w:val="22"/>
          <w:szCs w:val="22"/>
          <w:lang w:val="es-ES"/>
        </w:rPr>
        <w:t>Inscripción y café</w:t>
      </w:r>
    </w:p>
    <w:p w14:paraId="4DD0B2D2" w14:textId="77777777" w:rsidR="00593840" w:rsidRPr="00A077D5" w:rsidRDefault="00593840" w:rsidP="0088618F">
      <w:pPr>
        <w:jc w:val="both"/>
        <w:rPr>
          <w:rFonts w:ascii="Calibri" w:eastAsia="Calibri" w:hAnsi="Calibri" w:cs="Calibri"/>
          <w:sz w:val="22"/>
          <w:szCs w:val="22"/>
          <w:lang w:val="es-ES"/>
        </w:rPr>
      </w:pPr>
    </w:p>
    <w:p w14:paraId="5A6912AE" w14:textId="601E6975" w:rsidR="00593840" w:rsidRPr="00A077D5" w:rsidRDefault="002E7FB7" w:rsidP="0088618F">
      <w:pPr>
        <w:jc w:val="both"/>
        <w:rPr>
          <w:rFonts w:ascii="Calibri" w:eastAsia="Calibri" w:hAnsi="Calibri" w:cs="Calibri"/>
          <w:b/>
          <w:sz w:val="22"/>
          <w:szCs w:val="22"/>
          <w:lang w:val="es-ES"/>
        </w:rPr>
      </w:pPr>
      <w:r w:rsidRPr="00A077D5">
        <w:rPr>
          <w:rFonts w:ascii="Calibri" w:eastAsia="Calibri" w:hAnsi="Calibri" w:cs="Calibri"/>
          <w:sz w:val="22"/>
          <w:szCs w:val="22"/>
          <w:lang w:val="es-ES"/>
        </w:rPr>
        <w:t>10.00-10.45</w:t>
      </w:r>
      <w:r w:rsidRPr="00A077D5">
        <w:rPr>
          <w:rFonts w:ascii="Calibri" w:eastAsia="Calibri" w:hAnsi="Calibri" w:cs="Calibri"/>
          <w:sz w:val="22"/>
          <w:szCs w:val="22"/>
          <w:lang w:val="es-ES"/>
        </w:rPr>
        <w:tab/>
      </w:r>
      <w:r w:rsidR="00BF6E99" w:rsidRPr="00A077D5">
        <w:rPr>
          <w:rFonts w:ascii="Calibri" w:eastAsia="Calibri" w:hAnsi="Calibri" w:cs="Calibri"/>
          <w:b/>
          <w:sz w:val="22"/>
          <w:szCs w:val="22"/>
          <w:u w:val="single"/>
          <w:lang w:val="es-ES"/>
        </w:rPr>
        <w:t>Apertura</w:t>
      </w:r>
    </w:p>
    <w:p w14:paraId="0BFE88BD" w14:textId="77777777" w:rsidR="00593840" w:rsidRPr="00A077D5" w:rsidRDefault="00593840" w:rsidP="0088618F">
      <w:pPr>
        <w:jc w:val="both"/>
        <w:rPr>
          <w:rFonts w:ascii="Calibri" w:eastAsia="Calibri" w:hAnsi="Calibri" w:cs="Calibri"/>
          <w:i/>
          <w:color w:val="000000"/>
          <w:sz w:val="22"/>
          <w:szCs w:val="22"/>
          <w:lang w:val="es-ES"/>
        </w:rPr>
      </w:pPr>
    </w:p>
    <w:p w14:paraId="3ED060E0" w14:textId="2C502F86" w:rsidR="00593840" w:rsidRPr="0066378E" w:rsidRDefault="002E7FB7" w:rsidP="0088618F">
      <w:pPr>
        <w:ind w:left="1440"/>
        <w:jc w:val="both"/>
        <w:rPr>
          <w:rFonts w:ascii="Calibri" w:eastAsia="Calibri" w:hAnsi="Calibri" w:cs="Calibri"/>
          <w:sz w:val="22"/>
          <w:szCs w:val="22"/>
          <w:lang w:val="es-ES"/>
        </w:rPr>
      </w:pPr>
      <w:r w:rsidRPr="00A077D5">
        <w:rPr>
          <w:rFonts w:ascii="Calibri" w:eastAsia="Calibri" w:hAnsi="Calibri" w:cs="Calibri"/>
          <w:b/>
          <w:sz w:val="22"/>
          <w:szCs w:val="22"/>
          <w:lang w:val="es-ES"/>
        </w:rPr>
        <w:t>Modera</w:t>
      </w:r>
      <w:r w:rsidR="00BF6E99" w:rsidRPr="00A077D5">
        <w:rPr>
          <w:rFonts w:ascii="Calibri" w:eastAsia="Calibri" w:hAnsi="Calibri" w:cs="Calibri"/>
          <w:b/>
          <w:sz w:val="22"/>
          <w:szCs w:val="22"/>
          <w:lang w:val="es-ES"/>
        </w:rPr>
        <w:t>d</w:t>
      </w:r>
      <w:r w:rsidRPr="00A077D5">
        <w:rPr>
          <w:rFonts w:ascii="Calibri" w:eastAsia="Calibri" w:hAnsi="Calibri" w:cs="Calibri"/>
          <w:b/>
          <w:sz w:val="22"/>
          <w:szCs w:val="22"/>
          <w:lang w:val="es-ES"/>
        </w:rPr>
        <w:t>or</w:t>
      </w:r>
      <w:r w:rsidRPr="00A077D5">
        <w:rPr>
          <w:rFonts w:ascii="Calibri" w:eastAsia="Calibri" w:hAnsi="Calibri" w:cs="Calibri"/>
          <w:sz w:val="22"/>
          <w:szCs w:val="22"/>
          <w:lang w:val="es-ES"/>
        </w:rPr>
        <w:t xml:space="preserve">: </w:t>
      </w:r>
      <w:r w:rsidR="00BF6E99">
        <w:rPr>
          <w:rFonts w:ascii="Calibri" w:eastAsia="Calibri" w:hAnsi="Calibri" w:cs="Calibri"/>
          <w:sz w:val="22"/>
          <w:szCs w:val="22"/>
          <w:lang w:val="es-ES"/>
        </w:rPr>
        <w:t xml:space="preserve">Embajador </w:t>
      </w:r>
      <w:proofErr w:type="spellStart"/>
      <w:r w:rsidR="00AF4CF3" w:rsidRPr="0066378E">
        <w:rPr>
          <w:rFonts w:ascii="Calibri" w:eastAsia="Calibri" w:hAnsi="Calibri" w:cs="Calibri"/>
          <w:sz w:val="22"/>
          <w:szCs w:val="22"/>
          <w:lang w:val="es-ES"/>
        </w:rPr>
        <w:t>Armin</w:t>
      </w:r>
      <w:proofErr w:type="spellEnd"/>
      <w:r w:rsidR="00AF4CF3" w:rsidRPr="0066378E">
        <w:rPr>
          <w:rFonts w:ascii="Calibri" w:eastAsia="Calibri" w:hAnsi="Calibri" w:cs="Calibri"/>
          <w:sz w:val="22"/>
          <w:szCs w:val="22"/>
          <w:lang w:val="es-ES"/>
        </w:rPr>
        <w:t xml:space="preserve"> </w:t>
      </w:r>
      <w:proofErr w:type="spellStart"/>
      <w:r w:rsidR="00AF4CF3" w:rsidRPr="0066378E">
        <w:rPr>
          <w:rFonts w:ascii="Calibri" w:eastAsia="Calibri" w:hAnsi="Calibri" w:cs="Calibri"/>
          <w:sz w:val="22"/>
          <w:szCs w:val="22"/>
          <w:lang w:val="es-ES"/>
        </w:rPr>
        <w:t>Andereya</w:t>
      </w:r>
      <w:proofErr w:type="spellEnd"/>
    </w:p>
    <w:p w14:paraId="37BD66B0" w14:textId="69DF8ECA" w:rsidR="00BF6E99" w:rsidRPr="0066378E" w:rsidRDefault="00BF6E99" w:rsidP="0088618F">
      <w:pPr>
        <w:ind w:left="2560"/>
        <w:jc w:val="both"/>
        <w:rPr>
          <w:rFonts w:ascii="Calibri" w:eastAsia="Calibri" w:hAnsi="Calibri" w:cs="Calibri"/>
          <w:i/>
          <w:sz w:val="22"/>
          <w:szCs w:val="22"/>
          <w:lang w:val="es-ES"/>
        </w:rPr>
      </w:pPr>
    </w:p>
    <w:p w14:paraId="78194DFE" w14:textId="35A40050" w:rsidR="00BF6E99" w:rsidRPr="00A077D5" w:rsidRDefault="00BF6E99" w:rsidP="0088618F">
      <w:pPr>
        <w:ind w:left="2560"/>
        <w:jc w:val="both"/>
        <w:rPr>
          <w:rFonts w:ascii="Calibri" w:eastAsia="Calibri" w:hAnsi="Calibri" w:cs="Calibri"/>
          <w:i/>
          <w:sz w:val="22"/>
          <w:szCs w:val="22"/>
          <w:lang w:val="es-ES"/>
        </w:rPr>
      </w:pPr>
      <w:r w:rsidRPr="00A077D5">
        <w:rPr>
          <w:rFonts w:ascii="Calibri" w:eastAsia="Calibri" w:hAnsi="Calibri" w:cs="Calibri"/>
          <w:i/>
          <w:sz w:val="22"/>
          <w:szCs w:val="22"/>
          <w:lang w:val="es-ES"/>
        </w:rPr>
        <w:t>Director de la División de Seguridad Internacional y Humana, Ministerio de Relaciones Exteriores, Chile</w:t>
      </w:r>
    </w:p>
    <w:p w14:paraId="2538A6B5" w14:textId="77777777" w:rsidR="00593840" w:rsidRPr="00A077D5" w:rsidRDefault="00593840" w:rsidP="0088618F">
      <w:pPr>
        <w:ind w:left="1440"/>
        <w:jc w:val="both"/>
        <w:rPr>
          <w:rFonts w:ascii="Calibri" w:eastAsia="Calibri" w:hAnsi="Calibri" w:cs="Calibri"/>
          <w:sz w:val="22"/>
          <w:szCs w:val="22"/>
          <w:lang w:val="es-ES"/>
        </w:rPr>
      </w:pPr>
    </w:p>
    <w:p w14:paraId="09604666" w14:textId="4075D178" w:rsidR="00593840" w:rsidRPr="0066378E" w:rsidRDefault="002E7FB7" w:rsidP="0088618F">
      <w:pPr>
        <w:jc w:val="both"/>
        <w:rPr>
          <w:rFonts w:ascii="Calibri" w:eastAsia="Calibri" w:hAnsi="Calibri" w:cs="Calibri"/>
          <w:b/>
          <w:color w:val="000000"/>
          <w:sz w:val="22"/>
          <w:szCs w:val="22"/>
          <w:lang w:val="es-ES"/>
        </w:rPr>
      </w:pPr>
      <w:r w:rsidRPr="00A077D5">
        <w:rPr>
          <w:rFonts w:ascii="Calibri" w:eastAsia="Calibri" w:hAnsi="Calibri" w:cs="Calibri"/>
          <w:b/>
          <w:color w:val="000000"/>
          <w:sz w:val="22"/>
          <w:szCs w:val="22"/>
          <w:lang w:val="es-ES"/>
        </w:rPr>
        <w:tab/>
      </w:r>
      <w:r w:rsidRPr="00A077D5">
        <w:rPr>
          <w:rFonts w:ascii="Calibri" w:eastAsia="Calibri" w:hAnsi="Calibri" w:cs="Calibri"/>
          <w:b/>
          <w:color w:val="000000"/>
          <w:sz w:val="22"/>
          <w:szCs w:val="22"/>
          <w:lang w:val="es-ES"/>
        </w:rPr>
        <w:tab/>
      </w:r>
      <w:r w:rsidR="00BF6E99" w:rsidRPr="0066378E">
        <w:rPr>
          <w:rFonts w:ascii="Calibri" w:eastAsia="Calibri" w:hAnsi="Calibri" w:cs="Calibri"/>
          <w:b/>
          <w:color w:val="000000"/>
          <w:sz w:val="22"/>
          <w:szCs w:val="22"/>
          <w:lang w:val="es-ES"/>
        </w:rPr>
        <w:t>Ponentes</w:t>
      </w:r>
      <w:r w:rsidRPr="0066378E">
        <w:rPr>
          <w:rFonts w:ascii="Calibri" w:eastAsia="Calibri" w:hAnsi="Calibri" w:cs="Calibri"/>
          <w:b/>
          <w:color w:val="000000"/>
          <w:sz w:val="22"/>
          <w:szCs w:val="22"/>
          <w:lang w:val="es-ES"/>
        </w:rPr>
        <w:t>:</w:t>
      </w:r>
    </w:p>
    <w:p w14:paraId="4D7965F6" w14:textId="77777777" w:rsidR="00593840" w:rsidRPr="0066378E" w:rsidRDefault="0032010C" w:rsidP="0088618F">
      <w:pPr>
        <w:ind w:left="720" w:firstLine="720"/>
        <w:jc w:val="both"/>
        <w:rPr>
          <w:rFonts w:ascii="Calibri" w:eastAsia="Calibri" w:hAnsi="Calibri" w:cs="Calibri"/>
          <w:color w:val="000000"/>
          <w:sz w:val="22"/>
          <w:szCs w:val="22"/>
          <w:lang w:val="es-ES"/>
        </w:rPr>
      </w:pPr>
      <w:r w:rsidRPr="0066378E">
        <w:rPr>
          <w:rFonts w:ascii="Calibri" w:eastAsia="Calibri" w:hAnsi="Calibri" w:cs="Calibri"/>
          <w:sz w:val="22"/>
          <w:szCs w:val="22"/>
          <w:lang w:val="es-ES"/>
        </w:rPr>
        <w:t>M</w:t>
      </w:r>
      <w:r w:rsidR="00E62536" w:rsidRPr="0066378E">
        <w:rPr>
          <w:rFonts w:ascii="Calibri" w:eastAsia="Calibri" w:hAnsi="Calibri" w:cs="Calibri"/>
          <w:sz w:val="22"/>
          <w:szCs w:val="22"/>
          <w:lang w:val="es-ES"/>
        </w:rPr>
        <w:t>s</w:t>
      </w:r>
      <w:r w:rsidRPr="0066378E">
        <w:rPr>
          <w:rFonts w:ascii="Calibri" w:eastAsia="Calibri" w:hAnsi="Calibri" w:cs="Calibri"/>
          <w:sz w:val="22"/>
          <w:szCs w:val="22"/>
          <w:lang w:val="es-ES"/>
        </w:rPr>
        <w:t xml:space="preserve">. </w:t>
      </w:r>
      <w:r w:rsidR="00E62536" w:rsidRPr="0066378E">
        <w:rPr>
          <w:rFonts w:ascii="Calibri" w:eastAsia="Calibri" w:hAnsi="Calibri" w:cs="Calibri"/>
          <w:sz w:val="22"/>
          <w:szCs w:val="22"/>
          <w:lang w:val="es-ES"/>
        </w:rPr>
        <w:t>Carolina Valdivia Torres</w:t>
      </w:r>
    </w:p>
    <w:p w14:paraId="2A805E54" w14:textId="0B7E1475" w:rsidR="00593840" w:rsidRDefault="00BF6E99" w:rsidP="0088618F">
      <w:pPr>
        <w:ind w:left="720" w:firstLine="720"/>
        <w:jc w:val="both"/>
        <w:rPr>
          <w:rFonts w:ascii="Calibri" w:eastAsia="Calibri" w:hAnsi="Calibri" w:cs="Calibri"/>
          <w:i/>
          <w:color w:val="000000"/>
          <w:sz w:val="22"/>
          <w:szCs w:val="22"/>
          <w:lang w:val="es-ES"/>
        </w:rPr>
      </w:pPr>
      <w:proofErr w:type="spellStart"/>
      <w:proofErr w:type="gramStart"/>
      <w:r w:rsidRPr="0066378E">
        <w:rPr>
          <w:rFonts w:ascii="Calibri" w:eastAsia="Calibri" w:hAnsi="Calibri" w:cs="Calibri"/>
          <w:i/>
          <w:color w:val="000000"/>
          <w:sz w:val="22"/>
          <w:szCs w:val="22"/>
          <w:lang w:val="es-ES"/>
        </w:rPr>
        <w:t>inistro</w:t>
      </w:r>
      <w:proofErr w:type="spellEnd"/>
      <w:proofErr w:type="gramEnd"/>
      <w:r w:rsidRPr="0066378E">
        <w:rPr>
          <w:rFonts w:ascii="Calibri" w:eastAsia="Calibri" w:hAnsi="Calibri" w:cs="Calibri"/>
          <w:i/>
          <w:color w:val="000000"/>
          <w:sz w:val="22"/>
          <w:szCs w:val="22"/>
          <w:lang w:val="es-ES"/>
        </w:rPr>
        <w:t xml:space="preserve"> de Relaciones Exteriores, Chile.</w:t>
      </w:r>
    </w:p>
    <w:p w14:paraId="309EB05E" w14:textId="77777777" w:rsidR="000E363D" w:rsidRPr="0066378E" w:rsidRDefault="000E363D" w:rsidP="0088618F">
      <w:pPr>
        <w:ind w:left="720" w:firstLine="720"/>
        <w:jc w:val="both"/>
        <w:rPr>
          <w:rFonts w:ascii="Calibri" w:eastAsia="Calibri" w:hAnsi="Calibri" w:cs="Calibri"/>
          <w:color w:val="000000"/>
          <w:sz w:val="22"/>
          <w:szCs w:val="22"/>
          <w:lang w:val="es-ES"/>
        </w:rPr>
      </w:pPr>
    </w:p>
    <w:p w14:paraId="19AF73E4" w14:textId="77777777" w:rsidR="00643FC3" w:rsidRPr="0066378E" w:rsidRDefault="00BD318E" w:rsidP="0088618F">
      <w:pPr>
        <w:ind w:left="1440"/>
        <w:jc w:val="both"/>
        <w:rPr>
          <w:rFonts w:ascii="Calibri" w:eastAsia="Calibri" w:hAnsi="Calibri" w:cs="Calibri"/>
          <w:color w:val="000000"/>
          <w:sz w:val="22"/>
          <w:szCs w:val="22"/>
          <w:lang w:val="es-ES"/>
        </w:rPr>
      </w:pPr>
      <w:r w:rsidRPr="0066378E">
        <w:rPr>
          <w:rFonts w:ascii="Calibri" w:eastAsia="Calibri" w:hAnsi="Calibri" w:cs="Calibri"/>
          <w:color w:val="000000"/>
          <w:sz w:val="22"/>
          <w:szCs w:val="22"/>
          <w:lang w:val="es-ES"/>
        </w:rPr>
        <w:t xml:space="preserve">Ms. Anne </w:t>
      </w:r>
      <w:proofErr w:type="spellStart"/>
      <w:r w:rsidRPr="0066378E">
        <w:rPr>
          <w:rFonts w:ascii="Calibri" w:eastAsia="Calibri" w:hAnsi="Calibri" w:cs="Calibri"/>
          <w:color w:val="000000"/>
          <w:sz w:val="22"/>
          <w:szCs w:val="22"/>
          <w:lang w:val="es-ES"/>
        </w:rPr>
        <w:t>H</w:t>
      </w:r>
      <w:r w:rsidR="00A94BEA" w:rsidRPr="0066378E">
        <w:rPr>
          <w:rFonts w:ascii="Calibri" w:eastAsia="Calibri" w:hAnsi="Calibri" w:cs="Calibri"/>
          <w:color w:val="000000"/>
          <w:sz w:val="22"/>
          <w:szCs w:val="22"/>
          <w:lang w:val="es-ES"/>
        </w:rPr>
        <w:t>é</w:t>
      </w:r>
      <w:r w:rsidRPr="0066378E">
        <w:rPr>
          <w:rFonts w:ascii="Calibri" w:eastAsia="Calibri" w:hAnsi="Calibri" w:cs="Calibri"/>
          <w:color w:val="000000"/>
          <w:sz w:val="22"/>
          <w:szCs w:val="22"/>
          <w:lang w:val="es-ES"/>
        </w:rPr>
        <w:t>ry</w:t>
      </w:r>
      <w:proofErr w:type="spellEnd"/>
      <w:r w:rsidR="00393A9C" w:rsidRPr="0066378E">
        <w:rPr>
          <w:rFonts w:ascii="Calibri" w:eastAsia="Calibri" w:hAnsi="Calibri" w:cs="Calibri"/>
          <w:color w:val="000000"/>
          <w:sz w:val="22"/>
          <w:szCs w:val="22"/>
          <w:lang w:val="es-ES"/>
        </w:rPr>
        <w:t xml:space="preserve"> </w:t>
      </w:r>
    </w:p>
    <w:p w14:paraId="7111839E" w14:textId="760E3F6D" w:rsidR="00A94BEA" w:rsidRPr="00A077D5" w:rsidRDefault="00BF6E99" w:rsidP="0088618F">
      <w:pPr>
        <w:ind w:left="720" w:firstLine="720"/>
        <w:jc w:val="both"/>
        <w:rPr>
          <w:rFonts w:ascii="Calibri" w:eastAsia="Calibri" w:hAnsi="Calibri" w:cs="Calibri"/>
          <w:sz w:val="22"/>
          <w:szCs w:val="22"/>
          <w:lang w:val="es-ES"/>
        </w:rPr>
      </w:pPr>
      <w:r w:rsidRPr="00A077D5">
        <w:rPr>
          <w:rFonts w:ascii="Calibri" w:eastAsia="Calibri" w:hAnsi="Calibri" w:cs="Calibri"/>
          <w:i/>
          <w:color w:val="000000"/>
          <w:sz w:val="22"/>
          <w:szCs w:val="22"/>
          <w:lang w:val="es-ES"/>
        </w:rPr>
        <w:t>Directora de Incidencia y Relaciones Institu</w:t>
      </w:r>
      <w:r w:rsidRPr="00BF6E99">
        <w:rPr>
          <w:rFonts w:ascii="Calibri" w:eastAsia="Calibri" w:hAnsi="Calibri" w:cs="Calibri"/>
          <w:i/>
          <w:color w:val="000000"/>
          <w:sz w:val="22"/>
          <w:szCs w:val="22"/>
          <w:lang w:val="es-ES"/>
        </w:rPr>
        <w:t>cionales, Humanidad e Inclusión</w:t>
      </w:r>
    </w:p>
    <w:p w14:paraId="52E0D340" w14:textId="77777777" w:rsidR="000E363D" w:rsidRDefault="000E363D" w:rsidP="0088618F">
      <w:pPr>
        <w:pBdr>
          <w:top w:val="nil"/>
          <w:left w:val="nil"/>
          <w:bottom w:val="nil"/>
          <w:right w:val="nil"/>
          <w:between w:val="nil"/>
        </w:pBdr>
        <w:ind w:left="1440"/>
        <w:jc w:val="both"/>
        <w:rPr>
          <w:rFonts w:ascii="Calibri" w:eastAsia="Calibri" w:hAnsi="Calibri" w:cs="Calibri"/>
          <w:color w:val="000000"/>
          <w:sz w:val="22"/>
          <w:szCs w:val="22"/>
          <w:lang w:val="es-ES"/>
        </w:rPr>
      </w:pPr>
    </w:p>
    <w:p w14:paraId="47F3262E" w14:textId="77777777" w:rsidR="003172BF" w:rsidRPr="0066378E" w:rsidRDefault="003172BF" w:rsidP="0088618F">
      <w:pPr>
        <w:pBdr>
          <w:top w:val="nil"/>
          <w:left w:val="nil"/>
          <w:bottom w:val="nil"/>
          <w:right w:val="nil"/>
          <w:between w:val="nil"/>
        </w:pBdr>
        <w:ind w:left="1440"/>
        <w:jc w:val="both"/>
        <w:rPr>
          <w:rFonts w:ascii="Calibri" w:eastAsia="Calibri" w:hAnsi="Calibri" w:cs="Calibri"/>
          <w:color w:val="000000"/>
          <w:sz w:val="22"/>
          <w:szCs w:val="22"/>
          <w:lang w:val="es-ES"/>
        </w:rPr>
      </w:pPr>
      <w:r w:rsidRPr="0066378E">
        <w:rPr>
          <w:rFonts w:ascii="Calibri" w:eastAsia="Calibri" w:hAnsi="Calibri" w:cs="Calibri"/>
          <w:color w:val="000000"/>
          <w:sz w:val="22"/>
          <w:szCs w:val="22"/>
          <w:lang w:val="es-ES"/>
        </w:rPr>
        <w:t xml:space="preserve">Dr. Eirini Giorgou </w:t>
      </w:r>
    </w:p>
    <w:p w14:paraId="3AB80C0D" w14:textId="00226E8F" w:rsidR="00593840" w:rsidRDefault="00BF6E99" w:rsidP="0088618F">
      <w:pPr>
        <w:ind w:left="720" w:firstLine="720"/>
        <w:jc w:val="both"/>
        <w:rPr>
          <w:rFonts w:ascii="Calibri" w:eastAsia="Calibri" w:hAnsi="Calibri" w:cs="Calibri"/>
          <w:i/>
          <w:color w:val="000000"/>
          <w:sz w:val="22"/>
          <w:szCs w:val="22"/>
          <w:lang w:val="es-ES"/>
        </w:rPr>
      </w:pPr>
      <w:r w:rsidRPr="0066378E">
        <w:rPr>
          <w:rFonts w:ascii="Calibri" w:eastAsia="Calibri" w:hAnsi="Calibri" w:cs="Calibri"/>
          <w:i/>
          <w:color w:val="000000"/>
          <w:sz w:val="22"/>
          <w:szCs w:val="22"/>
          <w:lang w:val="es-ES"/>
        </w:rPr>
        <w:t>Asesor Jurídico, Comité Internacional de la Cruz Roja (CICR)</w:t>
      </w:r>
    </w:p>
    <w:p w14:paraId="16151492" w14:textId="77777777" w:rsidR="000E363D" w:rsidRPr="0066378E" w:rsidRDefault="000E363D" w:rsidP="0088618F">
      <w:pPr>
        <w:ind w:left="720" w:firstLine="720"/>
        <w:jc w:val="both"/>
        <w:rPr>
          <w:rFonts w:ascii="Calibri" w:eastAsia="Calibri" w:hAnsi="Calibri" w:cs="Calibri"/>
          <w:color w:val="000000"/>
          <w:sz w:val="22"/>
          <w:szCs w:val="22"/>
          <w:lang w:val="es-ES"/>
        </w:rPr>
      </w:pPr>
    </w:p>
    <w:p w14:paraId="41B31A2D" w14:textId="77777777" w:rsidR="00393A9C" w:rsidRPr="0066378E" w:rsidRDefault="00643FC3" w:rsidP="0088618F">
      <w:pPr>
        <w:ind w:left="1440"/>
        <w:jc w:val="both"/>
        <w:rPr>
          <w:rFonts w:ascii="Calibri" w:eastAsia="Calibri" w:hAnsi="Calibri" w:cs="Calibri"/>
          <w:color w:val="000000"/>
          <w:sz w:val="22"/>
          <w:szCs w:val="22"/>
          <w:lang w:val="es-ES"/>
        </w:rPr>
      </w:pPr>
      <w:r w:rsidRPr="0066378E">
        <w:rPr>
          <w:rFonts w:ascii="Calibri" w:eastAsia="Calibri" w:hAnsi="Calibri" w:cs="Calibri"/>
          <w:color w:val="000000"/>
          <w:sz w:val="22"/>
          <w:szCs w:val="22"/>
          <w:lang w:val="es-ES"/>
        </w:rPr>
        <w:t xml:space="preserve">Mr. </w:t>
      </w:r>
      <w:r w:rsidR="00393A9C" w:rsidRPr="0066378E">
        <w:rPr>
          <w:rFonts w:ascii="Calibri" w:eastAsia="Calibri" w:hAnsi="Calibri" w:cs="Calibri"/>
          <w:color w:val="000000"/>
          <w:sz w:val="22"/>
          <w:szCs w:val="22"/>
          <w:lang w:val="es-ES"/>
        </w:rPr>
        <w:t>Jes</w:t>
      </w:r>
      <w:r w:rsidR="002F2C4B" w:rsidRPr="0066378E">
        <w:rPr>
          <w:rFonts w:ascii="Calibri" w:eastAsia="Calibri" w:hAnsi="Calibri" w:cs="Calibri"/>
          <w:bCs/>
          <w:color w:val="000000"/>
          <w:sz w:val="22"/>
          <w:szCs w:val="22"/>
          <w:lang w:val="es-ES"/>
        </w:rPr>
        <w:t>ú</w:t>
      </w:r>
      <w:r w:rsidR="00393A9C" w:rsidRPr="0066378E">
        <w:rPr>
          <w:rFonts w:ascii="Calibri" w:eastAsia="Calibri" w:hAnsi="Calibri" w:cs="Calibri"/>
          <w:color w:val="000000"/>
          <w:sz w:val="22"/>
          <w:szCs w:val="22"/>
          <w:lang w:val="es-ES"/>
        </w:rPr>
        <w:t xml:space="preserve">s </w:t>
      </w:r>
      <w:proofErr w:type="spellStart"/>
      <w:r w:rsidR="00393A9C" w:rsidRPr="0066378E">
        <w:rPr>
          <w:rFonts w:ascii="Calibri" w:eastAsia="Calibri" w:hAnsi="Calibri" w:cs="Calibri"/>
          <w:color w:val="000000"/>
          <w:sz w:val="22"/>
          <w:szCs w:val="22"/>
          <w:lang w:val="es-ES"/>
        </w:rPr>
        <w:t>Martinez</w:t>
      </w:r>
      <w:proofErr w:type="spellEnd"/>
      <w:r w:rsidR="00393A9C" w:rsidRPr="0066378E">
        <w:rPr>
          <w:rFonts w:ascii="Calibri" w:eastAsia="Calibri" w:hAnsi="Calibri" w:cs="Calibri"/>
          <w:color w:val="000000"/>
          <w:sz w:val="22"/>
          <w:szCs w:val="22"/>
          <w:lang w:val="es-ES"/>
        </w:rPr>
        <w:t xml:space="preserve"> </w:t>
      </w:r>
    </w:p>
    <w:p w14:paraId="0F124AEF" w14:textId="2ACE66AF" w:rsidR="00593840" w:rsidRPr="00A077D5" w:rsidRDefault="00BF6E99" w:rsidP="0088618F">
      <w:pPr>
        <w:ind w:left="1440"/>
        <w:jc w:val="both"/>
        <w:rPr>
          <w:rFonts w:ascii="Calibri" w:eastAsia="Calibri" w:hAnsi="Calibri" w:cs="Calibri"/>
          <w:i/>
          <w:color w:val="000000"/>
          <w:sz w:val="22"/>
          <w:szCs w:val="22"/>
          <w:lang w:val="es-ES"/>
        </w:rPr>
      </w:pPr>
      <w:r w:rsidRPr="00A077D5">
        <w:rPr>
          <w:rFonts w:ascii="Calibri" w:eastAsia="Calibri" w:hAnsi="Calibri" w:cs="Calibri"/>
          <w:i/>
          <w:color w:val="000000"/>
          <w:sz w:val="22"/>
          <w:szCs w:val="22"/>
          <w:lang w:val="es-ES"/>
        </w:rPr>
        <w:t xml:space="preserve">Sobreviviente de mina antipersonal, miembro de SEHLAC y la campaña de derechos Humanos </w:t>
      </w:r>
    </w:p>
    <w:p w14:paraId="4BD15F7B" w14:textId="4B46011E" w:rsidR="00593840" w:rsidRPr="00A077D5" w:rsidRDefault="002E7FB7" w:rsidP="0088618F">
      <w:pPr>
        <w:spacing w:before="120" w:after="120"/>
        <w:jc w:val="both"/>
        <w:rPr>
          <w:rFonts w:ascii="Calibri" w:eastAsia="Calibri" w:hAnsi="Calibri" w:cs="Calibri"/>
          <w:color w:val="000000"/>
          <w:sz w:val="22"/>
          <w:szCs w:val="22"/>
          <w:lang w:val="es-ES"/>
        </w:rPr>
      </w:pPr>
      <w:r w:rsidRPr="00A077D5">
        <w:rPr>
          <w:rFonts w:ascii="Calibri" w:eastAsia="Calibri" w:hAnsi="Calibri" w:cs="Calibri"/>
          <w:color w:val="000000"/>
          <w:sz w:val="22"/>
          <w:szCs w:val="22"/>
          <w:lang w:val="es-ES"/>
        </w:rPr>
        <w:t>10.45-11.15</w:t>
      </w:r>
      <w:r w:rsidRPr="00A077D5">
        <w:rPr>
          <w:rFonts w:ascii="Calibri" w:eastAsia="Calibri" w:hAnsi="Calibri" w:cs="Calibri"/>
          <w:color w:val="000000"/>
          <w:sz w:val="22"/>
          <w:szCs w:val="22"/>
          <w:lang w:val="es-ES"/>
        </w:rPr>
        <w:tab/>
      </w:r>
      <w:r w:rsidR="00BF6E99" w:rsidRPr="00A077D5">
        <w:rPr>
          <w:rFonts w:ascii="Calibri" w:eastAsia="Calibri" w:hAnsi="Calibri" w:cs="Calibri"/>
          <w:color w:val="000000"/>
          <w:sz w:val="22"/>
          <w:szCs w:val="22"/>
          <w:lang w:val="es-ES"/>
        </w:rPr>
        <w:t>Foto de grupo</w:t>
      </w:r>
    </w:p>
    <w:p w14:paraId="3A48D56A" w14:textId="77777777" w:rsidR="00593840" w:rsidRPr="00A077D5" w:rsidRDefault="00593840" w:rsidP="0088618F">
      <w:pPr>
        <w:jc w:val="both"/>
        <w:rPr>
          <w:rFonts w:ascii="Calibri" w:eastAsia="Calibri" w:hAnsi="Calibri" w:cs="Calibri"/>
          <w:color w:val="000000"/>
          <w:sz w:val="22"/>
          <w:szCs w:val="22"/>
          <w:lang w:val="es-ES"/>
        </w:rPr>
      </w:pPr>
    </w:p>
    <w:p w14:paraId="17301449" w14:textId="78A72A02" w:rsidR="00593840" w:rsidRPr="0066378E" w:rsidRDefault="002E7FB7" w:rsidP="0088618F">
      <w:pPr>
        <w:jc w:val="both"/>
        <w:rPr>
          <w:rFonts w:ascii="Calibri" w:eastAsia="Calibri" w:hAnsi="Calibri" w:cs="Calibri"/>
          <w:b/>
          <w:color w:val="000000"/>
          <w:sz w:val="22"/>
          <w:szCs w:val="22"/>
          <w:lang w:val="es-ES"/>
        </w:rPr>
      </w:pPr>
      <w:r w:rsidRPr="00A077D5">
        <w:rPr>
          <w:rFonts w:ascii="Calibri" w:eastAsia="Calibri" w:hAnsi="Calibri" w:cs="Calibri"/>
          <w:color w:val="000000"/>
          <w:sz w:val="22"/>
          <w:szCs w:val="22"/>
          <w:lang w:val="es-ES"/>
        </w:rPr>
        <w:t>11.15-1</w:t>
      </w:r>
      <w:r w:rsidR="00423EF1" w:rsidRPr="00A077D5">
        <w:rPr>
          <w:rFonts w:ascii="Calibri" w:eastAsia="Calibri" w:hAnsi="Calibri" w:cs="Calibri"/>
          <w:color w:val="000000"/>
          <w:sz w:val="22"/>
          <w:szCs w:val="22"/>
          <w:lang w:val="es-ES"/>
        </w:rPr>
        <w:t>3</w:t>
      </w:r>
      <w:r w:rsidRPr="00A077D5">
        <w:rPr>
          <w:rFonts w:ascii="Calibri" w:eastAsia="Calibri" w:hAnsi="Calibri" w:cs="Calibri"/>
          <w:color w:val="000000"/>
          <w:sz w:val="22"/>
          <w:szCs w:val="22"/>
          <w:lang w:val="es-ES"/>
        </w:rPr>
        <w:t>.</w:t>
      </w:r>
      <w:r w:rsidR="00423EF1" w:rsidRPr="00A077D5">
        <w:rPr>
          <w:rFonts w:ascii="Calibri" w:eastAsia="Calibri" w:hAnsi="Calibri" w:cs="Calibri"/>
          <w:color w:val="000000"/>
          <w:sz w:val="22"/>
          <w:szCs w:val="22"/>
          <w:lang w:val="es-ES"/>
        </w:rPr>
        <w:t>0</w:t>
      </w:r>
      <w:r w:rsidR="0066378E">
        <w:rPr>
          <w:rFonts w:ascii="Calibri" w:eastAsia="Calibri" w:hAnsi="Calibri" w:cs="Calibri"/>
          <w:color w:val="000000"/>
          <w:sz w:val="22"/>
          <w:szCs w:val="22"/>
          <w:lang w:val="es-ES"/>
        </w:rPr>
        <w:t xml:space="preserve">0 </w:t>
      </w:r>
      <w:r w:rsidR="00BF6E99" w:rsidRPr="00A077D5">
        <w:rPr>
          <w:rFonts w:ascii="Calibri" w:eastAsia="Calibri" w:hAnsi="Calibri" w:cs="Calibri"/>
          <w:color w:val="000000"/>
          <w:sz w:val="22"/>
          <w:szCs w:val="22"/>
          <w:lang w:val="es-ES"/>
        </w:rPr>
        <w:t xml:space="preserve">Sesión 1. </w:t>
      </w:r>
      <w:r w:rsidR="00BF6E99" w:rsidRPr="0066378E">
        <w:rPr>
          <w:rFonts w:ascii="Calibri" w:eastAsia="Calibri" w:hAnsi="Calibri" w:cs="Calibri"/>
          <w:b/>
          <w:color w:val="000000"/>
          <w:sz w:val="22"/>
          <w:szCs w:val="22"/>
          <w:lang w:val="es-ES"/>
        </w:rPr>
        <w:t>Antecedentes sobre el tema y dónde estamos ahora</w:t>
      </w:r>
    </w:p>
    <w:p w14:paraId="2A86E0A7" w14:textId="77777777" w:rsidR="00593840" w:rsidRPr="00A077D5" w:rsidRDefault="00593840" w:rsidP="0088618F">
      <w:pPr>
        <w:jc w:val="both"/>
        <w:rPr>
          <w:rFonts w:ascii="Calibri" w:eastAsia="Calibri" w:hAnsi="Calibri" w:cs="Calibri"/>
          <w:color w:val="000000"/>
          <w:sz w:val="22"/>
          <w:szCs w:val="22"/>
          <w:lang w:val="es-ES"/>
        </w:rPr>
      </w:pPr>
    </w:p>
    <w:p w14:paraId="13653FFC" w14:textId="3872BD91" w:rsidR="00593840" w:rsidRPr="00A077D5" w:rsidRDefault="00BF6E99" w:rsidP="0088618F">
      <w:pPr>
        <w:jc w:val="both"/>
        <w:rPr>
          <w:rFonts w:ascii="Calibri" w:eastAsia="Calibri" w:hAnsi="Calibri" w:cs="Calibri"/>
          <w:i/>
          <w:color w:val="000000"/>
          <w:sz w:val="22"/>
          <w:szCs w:val="22"/>
          <w:lang w:val="es-ES"/>
        </w:rPr>
      </w:pPr>
      <w:r w:rsidRPr="00A077D5">
        <w:rPr>
          <w:rFonts w:ascii="Calibri" w:eastAsia="Calibri" w:hAnsi="Calibri" w:cs="Calibri"/>
          <w:i/>
          <w:color w:val="000000"/>
          <w:sz w:val="22"/>
          <w:szCs w:val="22"/>
          <w:lang w:val="es-ES"/>
        </w:rPr>
        <w:t xml:space="preserve">La sesión 1 proporcionará una visión general del problema de las armas explosivas en áreas pobladas, así como el amplio proceso de trabajo sobre el tema. Se presentarán los impactos humanitarios resultantes del uso de armas explosivas en zonas pobladas, así como el creciente </w:t>
      </w:r>
      <w:r w:rsidRPr="00A077D5">
        <w:rPr>
          <w:rFonts w:ascii="Calibri" w:eastAsia="Calibri" w:hAnsi="Calibri" w:cs="Calibri"/>
          <w:i/>
          <w:color w:val="000000"/>
          <w:sz w:val="22"/>
          <w:szCs w:val="22"/>
          <w:lang w:val="es-ES"/>
        </w:rPr>
        <w:lastRenderedPageBreak/>
        <w:t xml:space="preserve">número de actores preocupados por este patrón de daño, el cual se observa en una variedad de contextos. Proporcionará una actualización sobre los esfuerzos que se están emprendiendo para abordar </w:t>
      </w:r>
      <w:proofErr w:type="gramStart"/>
      <w:r w:rsidRPr="00A077D5">
        <w:rPr>
          <w:rFonts w:ascii="Calibri" w:eastAsia="Calibri" w:hAnsi="Calibri" w:cs="Calibri"/>
          <w:i/>
          <w:color w:val="000000"/>
          <w:sz w:val="22"/>
          <w:szCs w:val="22"/>
          <w:lang w:val="es-ES"/>
        </w:rPr>
        <w:t>esta</w:t>
      </w:r>
      <w:proofErr w:type="gramEnd"/>
      <w:r w:rsidRPr="00A077D5">
        <w:rPr>
          <w:rFonts w:ascii="Calibri" w:eastAsia="Calibri" w:hAnsi="Calibri" w:cs="Calibri"/>
          <w:i/>
          <w:color w:val="000000"/>
          <w:sz w:val="22"/>
          <w:szCs w:val="22"/>
          <w:lang w:val="es-ES"/>
        </w:rPr>
        <w:t xml:space="preserve"> tema de grave preocupación humanitaria, y hacer un mapa del actual</w:t>
      </w:r>
      <w:r w:rsidR="000E363D">
        <w:rPr>
          <w:rFonts w:ascii="Calibri" w:eastAsia="Calibri" w:hAnsi="Calibri" w:cs="Calibri"/>
          <w:i/>
          <w:color w:val="000000"/>
          <w:sz w:val="22"/>
          <w:szCs w:val="22"/>
          <w:lang w:val="es-ES"/>
        </w:rPr>
        <w:t xml:space="preserve"> </w:t>
      </w:r>
      <w:r w:rsidRPr="00A077D5">
        <w:rPr>
          <w:rFonts w:ascii="Calibri" w:eastAsia="Calibri" w:hAnsi="Calibri" w:cs="Calibri"/>
          <w:i/>
          <w:color w:val="000000"/>
          <w:sz w:val="22"/>
          <w:szCs w:val="22"/>
          <w:lang w:val="es-ES"/>
        </w:rPr>
        <w:t>panorama político. Establecerá los objetivos de esta iniciativa regional, partiendo de las experiencias de la Conferencia de Maputo. Esta sesión también establecerá los objetivos para esta reunión.</w:t>
      </w:r>
    </w:p>
    <w:p w14:paraId="2E546DCE" w14:textId="77777777" w:rsidR="00D9614B" w:rsidRPr="00A077D5" w:rsidRDefault="00D9614B" w:rsidP="0088618F">
      <w:pPr>
        <w:jc w:val="both"/>
        <w:rPr>
          <w:rFonts w:ascii="Calibri" w:eastAsia="Calibri" w:hAnsi="Calibri" w:cs="Calibri"/>
          <w:i/>
          <w:color w:val="000000"/>
          <w:sz w:val="22"/>
          <w:szCs w:val="22"/>
          <w:lang w:val="es-ES"/>
        </w:rPr>
      </w:pPr>
    </w:p>
    <w:p w14:paraId="24DF3520" w14:textId="77777777" w:rsidR="000E363D" w:rsidRPr="000E363D" w:rsidRDefault="00BF6E99" w:rsidP="0088618F">
      <w:pPr>
        <w:jc w:val="both"/>
        <w:outlineLvl w:val="0"/>
        <w:rPr>
          <w:rFonts w:asciiTheme="majorHAnsi" w:hAnsiTheme="majorHAnsi" w:cstheme="majorHAnsi"/>
          <w:color w:val="000000" w:themeColor="text1"/>
          <w:sz w:val="22"/>
          <w:szCs w:val="22"/>
          <w:lang w:val="es-ES"/>
        </w:rPr>
      </w:pPr>
      <w:r w:rsidRPr="000E363D">
        <w:rPr>
          <w:rFonts w:asciiTheme="majorHAnsi" w:hAnsiTheme="majorHAnsi" w:cstheme="majorHAnsi"/>
          <w:color w:val="000000" w:themeColor="text1"/>
          <w:sz w:val="22"/>
          <w:szCs w:val="22"/>
          <w:u w:val="single"/>
          <w:lang w:val="es-ES"/>
        </w:rPr>
        <w:t>Preguntas clave:</w:t>
      </w:r>
    </w:p>
    <w:p w14:paraId="23BA72AF" w14:textId="2205D11D" w:rsidR="00BF6E99" w:rsidRPr="00A077D5" w:rsidRDefault="00BF6E99" w:rsidP="0088618F">
      <w:pPr>
        <w:pStyle w:val="ListParagraph"/>
        <w:numPr>
          <w:ilvl w:val="0"/>
          <w:numId w:val="2"/>
        </w:numPr>
        <w:jc w:val="both"/>
        <w:outlineLvl w:val="0"/>
        <w:rPr>
          <w:rFonts w:asciiTheme="majorHAnsi" w:hAnsiTheme="majorHAnsi" w:cstheme="majorHAnsi"/>
          <w:color w:val="000000" w:themeColor="text1"/>
          <w:sz w:val="22"/>
          <w:szCs w:val="22"/>
          <w:lang w:val="es-ES"/>
        </w:rPr>
      </w:pPr>
      <w:r w:rsidRPr="00A077D5">
        <w:rPr>
          <w:rFonts w:asciiTheme="majorHAnsi" w:hAnsiTheme="majorHAnsi" w:cstheme="majorHAnsi"/>
          <w:color w:val="000000" w:themeColor="text1"/>
          <w:sz w:val="22"/>
          <w:szCs w:val="22"/>
          <w:lang w:val="es-ES"/>
        </w:rPr>
        <w:t>¿Qué queremos decir cuando hablamos de "armas explosivas en zonas pobladas"?</w:t>
      </w:r>
    </w:p>
    <w:p w14:paraId="0027B72C" w14:textId="77777777" w:rsidR="000E363D" w:rsidRDefault="00BF6E99" w:rsidP="0088618F">
      <w:pPr>
        <w:pStyle w:val="ListParagraph"/>
        <w:numPr>
          <w:ilvl w:val="0"/>
          <w:numId w:val="2"/>
        </w:numPr>
        <w:jc w:val="both"/>
        <w:outlineLvl w:val="0"/>
        <w:rPr>
          <w:rFonts w:asciiTheme="majorHAnsi" w:hAnsiTheme="majorHAnsi" w:cstheme="majorHAnsi"/>
          <w:color w:val="000000" w:themeColor="text1"/>
          <w:sz w:val="22"/>
          <w:szCs w:val="22"/>
          <w:lang w:val="es-ES"/>
        </w:rPr>
      </w:pPr>
      <w:r w:rsidRPr="00A077D5">
        <w:rPr>
          <w:rFonts w:asciiTheme="majorHAnsi" w:hAnsiTheme="majorHAnsi" w:cstheme="majorHAnsi"/>
          <w:color w:val="000000" w:themeColor="text1"/>
          <w:sz w:val="22"/>
          <w:szCs w:val="22"/>
          <w:lang w:val="es-ES"/>
        </w:rPr>
        <w:t>2. ¿Qué ha dicho el Secretario General de la ONU sobre el tema y cómo han respondido los estados?</w:t>
      </w:r>
    </w:p>
    <w:p w14:paraId="0161FDA0" w14:textId="0EAACF61" w:rsidR="00D9614B" w:rsidRPr="000E363D" w:rsidRDefault="00BF6E99" w:rsidP="0088618F">
      <w:pPr>
        <w:pStyle w:val="ListParagraph"/>
        <w:numPr>
          <w:ilvl w:val="0"/>
          <w:numId w:val="2"/>
        </w:numPr>
        <w:jc w:val="both"/>
        <w:outlineLvl w:val="0"/>
        <w:rPr>
          <w:rFonts w:asciiTheme="majorHAnsi" w:hAnsiTheme="majorHAnsi" w:cstheme="majorHAnsi"/>
          <w:color w:val="000000" w:themeColor="text1"/>
          <w:sz w:val="22"/>
          <w:szCs w:val="22"/>
          <w:lang w:val="es-ES"/>
        </w:rPr>
      </w:pPr>
      <w:r w:rsidRPr="000E363D">
        <w:rPr>
          <w:rFonts w:asciiTheme="majorHAnsi" w:hAnsiTheme="majorHAnsi" w:cstheme="majorHAnsi"/>
          <w:color w:val="000000" w:themeColor="text1"/>
          <w:sz w:val="22"/>
          <w:szCs w:val="22"/>
          <w:lang w:val="es-ES"/>
        </w:rPr>
        <w:t xml:space="preserve"> ¿Cómo se desarrollaron las discusiones en 2017 en Maputo, Mozambique, y qué esperamos lograr en esta conferencia regional?</w:t>
      </w:r>
    </w:p>
    <w:p w14:paraId="274B95B4" w14:textId="77777777" w:rsidR="0081059F" w:rsidRPr="00A077D5" w:rsidRDefault="0081059F" w:rsidP="0088618F">
      <w:pPr>
        <w:jc w:val="both"/>
        <w:rPr>
          <w:rFonts w:ascii="Calibri" w:eastAsia="Calibri" w:hAnsi="Calibri" w:cs="Calibri"/>
          <w:b/>
          <w:sz w:val="22"/>
          <w:szCs w:val="22"/>
          <w:lang w:val="es-ES"/>
        </w:rPr>
      </w:pPr>
    </w:p>
    <w:p w14:paraId="175C7473" w14:textId="77777777" w:rsidR="000E363D" w:rsidRDefault="002E7FB7" w:rsidP="0088618F">
      <w:pPr>
        <w:ind w:left="1440"/>
        <w:jc w:val="both"/>
        <w:rPr>
          <w:rFonts w:ascii="Calibri" w:eastAsia="Calibri" w:hAnsi="Calibri" w:cs="Calibri"/>
          <w:sz w:val="22"/>
          <w:szCs w:val="22"/>
          <w:lang w:val="es-ES"/>
        </w:rPr>
      </w:pPr>
      <w:r w:rsidRPr="0066378E">
        <w:rPr>
          <w:rFonts w:ascii="Calibri" w:eastAsia="Calibri" w:hAnsi="Calibri" w:cs="Calibri"/>
          <w:b/>
          <w:sz w:val="22"/>
          <w:szCs w:val="22"/>
          <w:lang w:val="es-ES"/>
        </w:rPr>
        <w:t>Modera</w:t>
      </w:r>
      <w:r w:rsidR="00BF6E99" w:rsidRPr="0066378E">
        <w:rPr>
          <w:rFonts w:ascii="Calibri" w:eastAsia="Calibri" w:hAnsi="Calibri" w:cs="Calibri"/>
          <w:b/>
          <w:sz w:val="22"/>
          <w:szCs w:val="22"/>
          <w:lang w:val="es-ES"/>
        </w:rPr>
        <w:t>d</w:t>
      </w:r>
      <w:r w:rsidRPr="0066378E">
        <w:rPr>
          <w:rFonts w:ascii="Calibri" w:eastAsia="Calibri" w:hAnsi="Calibri" w:cs="Calibri"/>
          <w:b/>
          <w:sz w:val="22"/>
          <w:szCs w:val="22"/>
          <w:lang w:val="es-ES"/>
        </w:rPr>
        <w:t>or</w:t>
      </w:r>
      <w:r w:rsidR="000E363D">
        <w:rPr>
          <w:rFonts w:ascii="Calibri" w:eastAsia="Calibri" w:hAnsi="Calibri" w:cs="Calibri"/>
          <w:sz w:val="22"/>
          <w:szCs w:val="22"/>
          <w:lang w:val="es-ES"/>
        </w:rPr>
        <w:t>:</w:t>
      </w:r>
      <w:r w:rsidRPr="0066378E">
        <w:rPr>
          <w:rFonts w:ascii="Calibri" w:eastAsia="Calibri" w:hAnsi="Calibri" w:cs="Calibri"/>
          <w:sz w:val="22"/>
          <w:szCs w:val="22"/>
          <w:lang w:val="es-ES"/>
        </w:rPr>
        <w:t xml:space="preserve"> </w:t>
      </w:r>
      <w:proofErr w:type="spellStart"/>
      <w:r w:rsidR="00BF6E99" w:rsidRPr="0066378E">
        <w:rPr>
          <w:rFonts w:ascii="Calibri" w:eastAsia="Calibri" w:hAnsi="Calibri" w:cs="Calibri"/>
          <w:sz w:val="22"/>
          <w:szCs w:val="22"/>
          <w:lang w:val="es-ES"/>
        </w:rPr>
        <w:t>Emb</w:t>
      </w:r>
      <w:proofErr w:type="spellEnd"/>
      <w:r w:rsidR="00BF6E99" w:rsidRPr="0066378E">
        <w:rPr>
          <w:rFonts w:ascii="Calibri" w:eastAsia="Calibri" w:hAnsi="Calibri" w:cs="Calibri"/>
          <w:sz w:val="22"/>
          <w:szCs w:val="22"/>
          <w:lang w:val="es-ES"/>
        </w:rPr>
        <w:t>.</w:t>
      </w:r>
      <w:r w:rsidR="000C57AF" w:rsidRPr="0066378E">
        <w:rPr>
          <w:rFonts w:ascii="Calibri" w:eastAsia="Calibri" w:hAnsi="Calibri" w:cs="Calibri"/>
          <w:sz w:val="22"/>
          <w:szCs w:val="22"/>
          <w:lang w:val="es-ES"/>
        </w:rPr>
        <w:t xml:space="preserve"> </w:t>
      </w:r>
      <w:r w:rsidR="00393A9C" w:rsidRPr="0066378E">
        <w:rPr>
          <w:rFonts w:ascii="Calibri" w:eastAsia="Calibri" w:hAnsi="Calibri" w:cs="Calibri"/>
          <w:sz w:val="22"/>
          <w:szCs w:val="22"/>
          <w:lang w:val="es-ES"/>
        </w:rPr>
        <w:t xml:space="preserve">E </w:t>
      </w:r>
      <w:proofErr w:type="spellStart"/>
      <w:r w:rsidR="00393A9C" w:rsidRPr="0066378E">
        <w:rPr>
          <w:rFonts w:ascii="Calibri" w:eastAsia="Calibri" w:hAnsi="Calibri" w:cs="Calibri"/>
          <w:sz w:val="22"/>
          <w:szCs w:val="22"/>
          <w:lang w:val="es-ES"/>
        </w:rPr>
        <w:t>Armin</w:t>
      </w:r>
      <w:proofErr w:type="spellEnd"/>
      <w:r w:rsidR="00393A9C" w:rsidRPr="0066378E">
        <w:rPr>
          <w:rFonts w:ascii="Calibri" w:eastAsia="Calibri" w:hAnsi="Calibri" w:cs="Calibri"/>
          <w:sz w:val="22"/>
          <w:szCs w:val="22"/>
          <w:lang w:val="es-ES"/>
        </w:rPr>
        <w:t xml:space="preserve"> </w:t>
      </w:r>
      <w:proofErr w:type="spellStart"/>
      <w:r w:rsidR="00393A9C" w:rsidRPr="0066378E">
        <w:rPr>
          <w:rFonts w:ascii="Calibri" w:eastAsia="Calibri" w:hAnsi="Calibri" w:cs="Calibri"/>
          <w:sz w:val="22"/>
          <w:szCs w:val="22"/>
          <w:lang w:val="es-ES"/>
        </w:rPr>
        <w:t>Andereya</w:t>
      </w:r>
      <w:proofErr w:type="spellEnd"/>
      <w:r w:rsidR="00393A9C" w:rsidRPr="0066378E">
        <w:rPr>
          <w:rFonts w:ascii="Calibri" w:eastAsia="Calibri" w:hAnsi="Calibri" w:cs="Calibri"/>
          <w:sz w:val="22"/>
          <w:szCs w:val="22"/>
          <w:lang w:val="es-ES"/>
        </w:rPr>
        <w:t xml:space="preserve"> </w:t>
      </w:r>
    </w:p>
    <w:p w14:paraId="5B62F652" w14:textId="50EC1F77" w:rsidR="00593840" w:rsidRDefault="00BF6E99" w:rsidP="0088618F">
      <w:pPr>
        <w:ind w:left="2160"/>
        <w:jc w:val="both"/>
        <w:rPr>
          <w:rFonts w:ascii="Calibri" w:eastAsia="Calibri" w:hAnsi="Calibri" w:cs="Calibri"/>
          <w:i/>
          <w:sz w:val="22"/>
          <w:szCs w:val="22"/>
          <w:lang w:val="es-ES"/>
        </w:rPr>
      </w:pPr>
      <w:r w:rsidRPr="00A077D5">
        <w:rPr>
          <w:rFonts w:ascii="Calibri" w:eastAsia="Calibri" w:hAnsi="Calibri" w:cs="Calibri"/>
          <w:i/>
          <w:sz w:val="22"/>
          <w:szCs w:val="22"/>
          <w:lang w:val="es-ES"/>
        </w:rPr>
        <w:t>Director de la División de Seguridad Internacional y Humana, Ministerio de Relaciones Exteriores, Chile</w:t>
      </w:r>
    </w:p>
    <w:p w14:paraId="0D800135" w14:textId="77777777" w:rsidR="000E363D" w:rsidRPr="000E363D" w:rsidRDefault="000E363D" w:rsidP="0088618F">
      <w:pPr>
        <w:ind w:left="2160"/>
        <w:jc w:val="both"/>
        <w:rPr>
          <w:rFonts w:ascii="Calibri" w:eastAsia="Calibri" w:hAnsi="Calibri" w:cs="Calibri"/>
          <w:sz w:val="22"/>
          <w:szCs w:val="22"/>
          <w:highlight w:val="yellow"/>
          <w:lang w:val="es-ES"/>
        </w:rPr>
      </w:pPr>
    </w:p>
    <w:p w14:paraId="7E909E36" w14:textId="296D1231" w:rsidR="00593840" w:rsidRPr="0066378E" w:rsidRDefault="00BF6E99" w:rsidP="0088618F">
      <w:pPr>
        <w:ind w:left="720" w:firstLine="720"/>
        <w:jc w:val="both"/>
        <w:rPr>
          <w:rFonts w:ascii="Calibri" w:eastAsia="Calibri" w:hAnsi="Calibri" w:cs="Calibri"/>
          <w:b/>
          <w:color w:val="000000"/>
          <w:sz w:val="22"/>
          <w:szCs w:val="22"/>
          <w:lang w:val="es-ES"/>
        </w:rPr>
      </w:pPr>
      <w:r w:rsidRPr="0066378E">
        <w:rPr>
          <w:rFonts w:ascii="Calibri" w:eastAsia="Calibri" w:hAnsi="Calibri" w:cs="Calibri"/>
          <w:b/>
          <w:color w:val="000000"/>
          <w:sz w:val="22"/>
          <w:szCs w:val="22"/>
          <w:lang w:val="es-ES"/>
        </w:rPr>
        <w:t>Ponentes</w:t>
      </w:r>
      <w:r w:rsidR="002E7FB7" w:rsidRPr="0066378E">
        <w:rPr>
          <w:rFonts w:ascii="Calibri" w:eastAsia="Calibri" w:hAnsi="Calibri" w:cs="Calibri"/>
          <w:b/>
          <w:color w:val="000000"/>
          <w:sz w:val="22"/>
          <w:szCs w:val="22"/>
          <w:lang w:val="es-ES"/>
        </w:rPr>
        <w:t>:</w:t>
      </w:r>
    </w:p>
    <w:p w14:paraId="0D126DDD" w14:textId="77777777" w:rsidR="00314FBC" w:rsidRPr="0066378E" w:rsidRDefault="00314FBC" w:rsidP="0088618F">
      <w:pPr>
        <w:ind w:left="1440"/>
        <w:jc w:val="both"/>
        <w:rPr>
          <w:rFonts w:ascii="Calibri" w:eastAsia="Calibri" w:hAnsi="Calibri" w:cs="Calibri"/>
          <w:color w:val="000000"/>
          <w:sz w:val="22"/>
          <w:szCs w:val="22"/>
          <w:lang w:val="es-ES"/>
        </w:rPr>
      </w:pPr>
      <w:r w:rsidRPr="0066378E">
        <w:rPr>
          <w:rFonts w:ascii="Calibri" w:eastAsia="Calibri" w:hAnsi="Calibri" w:cs="Calibri"/>
          <w:color w:val="000000"/>
          <w:sz w:val="22"/>
          <w:szCs w:val="22"/>
          <w:lang w:val="es-ES"/>
        </w:rPr>
        <w:t>Ms. Laura Boillot</w:t>
      </w:r>
    </w:p>
    <w:p w14:paraId="795B05C9" w14:textId="41FDB4BC" w:rsidR="00393A9C" w:rsidRDefault="00BF6E99" w:rsidP="0088618F">
      <w:pPr>
        <w:ind w:left="1440"/>
        <w:jc w:val="both"/>
        <w:rPr>
          <w:rFonts w:ascii="Calibri" w:eastAsia="Calibri" w:hAnsi="Calibri" w:cs="Calibri"/>
          <w:i/>
          <w:color w:val="000000"/>
          <w:sz w:val="22"/>
          <w:szCs w:val="22"/>
          <w:lang w:val="es-ES"/>
        </w:rPr>
      </w:pPr>
      <w:r w:rsidRPr="00A077D5">
        <w:rPr>
          <w:rFonts w:ascii="Calibri" w:eastAsia="Calibri" w:hAnsi="Calibri" w:cs="Calibri"/>
          <w:i/>
          <w:color w:val="000000"/>
          <w:sz w:val="22"/>
          <w:szCs w:val="22"/>
          <w:lang w:val="es-ES"/>
        </w:rPr>
        <w:t>Red Internacional de Armas Explosivas (INEW)</w:t>
      </w:r>
    </w:p>
    <w:p w14:paraId="02BB1417" w14:textId="77777777" w:rsidR="000E363D" w:rsidRPr="00A077D5" w:rsidRDefault="000E363D" w:rsidP="0088618F">
      <w:pPr>
        <w:ind w:left="1440"/>
        <w:jc w:val="both"/>
        <w:rPr>
          <w:rFonts w:ascii="Calibri" w:eastAsia="Calibri" w:hAnsi="Calibri" w:cs="Calibri"/>
          <w:color w:val="000000"/>
          <w:sz w:val="22"/>
          <w:szCs w:val="22"/>
          <w:lang w:val="es-ES"/>
        </w:rPr>
      </w:pPr>
    </w:p>
    <w:p w14:paraId="33F9D94B" w14:textId="77777777" w:rsidR="00393A9C" w:rsidRPr="0066378E" w:rsidRDefault="00643FC3" w:rsidP="0088618F">
      <w:pPr>
        <w:ind w:left="1440"/>
        <w:jc w:val="both"/>
        <w:rPr>
          <w:rFonts w:ascii="Calibri" w:eastAsia="Calibri" w:hAnsi="Calibri" w:cs="Calibri"/>
          <w:color w:val="000000"/>
          <w:sz w:val="22"/>
          <w:szCs w:val="22"/>
          <w:lang w:val="es-ES"/>
        </w:rPr>
      </w:pPr>
      <w:r w:rsidRPr="0066378E">
        <w:rPr>
          <w:rFonts w:ascii="Calibri" w:eastAsia="Calibri" w:hAnsi="Calibri" w:cs="Calibri"/>
          <w:color w:val="000000"/>
          <w:sz w:val="22"/>
          <w:szCs w:val="22"/>
          <w:lang w:val="es-ES"/>
        </w:rPr>
        <w:t>Dr. Simon Bagshaw</w:t>
      </w:r>
    </w:p>
    <w:p w14:paraId="32CB8BF5" w14:textId="5821FE55" w:rsidR="00393A9C" w:rsidRDefault="00BF6E99" w:rsidP="0088618F">
      <w:pPr>
        <w:ind w:left="1440"/>
        <w:jc w:val="both"/>
        <w:rPr>
          <w:rFonts w:ascii="Calibri" w:eastAsia="Calibri" w:hAnsi="Calibri" w:cs="Calibri"/>
          <w:i/>
          <w:color w:val="000000"/>
          <w:sz w:val="22"/>
          <w:szCs w:val="22"/>
          <w:lang w:val="es-ES"/>
        </w:rPr>
      </w:pPr>
      <w:r w:rsidRPr="00A077D5">
        <w:rPr>
          <w:rFonts w:ascii="Calibri" w:eastAsia="Calibri" w:hAnsi="Calibri" w:cs="Calibri"/>
          <w:i/>
          <w:color w:val="000000"/>
          <w:sz w:val="22"/>
          <w:szCs w:val="22"/>
          <w:lang w:val="es-ES"/>
        </w:rPr>
        <w:t>Oficial superior de políticas, Oficina de Coordinación de Asuntos Humanitarios de las Naciones Unidas (OCHA)</w:t>
      </w:r>
    </w:p>
    <w:p w14:paraId="5DFE74EB" w14:textId="77777777" w:rsidR="000E363D" w:rsidRPr="00A077D5" w:rsidRDefault="000E363D" w:rsidP="0088618F">
      <w:pPr>
        <w:ind w:left="1440"/>
        <w:jc w:val="both"/>
        <w:rPr>
          <w:rFonts w:ascii="Calibri" w:eastAsia="Calibri" w:hAnsi="Calibri" w:cs="Calibri"/>
          <w:color w:val="000000"/>
          <w:sz w:val="22"/>
          <w:szCs w:val="22"/>
          <w:lang w:val="es-ES"/>
        </w:rPr>
      </w:pPr>
    </w:p>
    <w:p w14:paraId="45C5008F" w14:textId="77777777" w:rsidR="00593840" w:rsidRPr="0066378E" w:rsidRDefault="0047383C" w:rsidP="0088618F">
      <w:pPr>
        <w:ind w:left="720" w:firstLine="720"/>
        <w:jc w:val="both"/>
        <w:rPr>
          <w:rFonts w:ascii="Calibri" w:eastAsia="Calibri" w:hAnsi="Calibri" w:cs="Calibri"/>
          <w:color w:val="000000"/>
          <w:sz w:val="22"/>
          <w:szCs w:val="22"/>
          <w:lang w:val="es-ES"/>
        </w:rPr>
      </w:pPr>
      <w:r w:rsidRPr="0066378E">
        <w:rPr>
          <w:rFonts w:ascii="Calibri" w:eastAsia="Calibri" w:hAnsi="Calibri" w:cs="Calibri"/>
          <w:sz w:val="22"/>
          <w:szCs w:val="22"/>
          <w:lang w:val="es-ES"/>
        </w:rPr>
        <w:t xml:space="preserve">Ms. Paola </w:t>
      </w:r>
      <w:proofErr w:type="spellStart"/>
      <w:r w:rsidRPr="0066378E">
        <w:rPr>
          <w:rFonts w:ascii="Calibri" w:eastAsia="Calibri" w:hAnsi="Calibri" w:cs="Calibri"/>
          <w:sz w:val="22"/>
          <w:szCs w:val="22"/>
          <w:lang w:val="es-ES"/>
        </w:rPr>
        <w:t>Ramirez</w:t>
      </w:r>
      <w:proofErr w:type="spellEnd"/>
      <w:r w:rsidRPr="0066378E" w:rsidDel="0047383C">
        <w:rPr>
          <w:rFonts w:ascii="Calibri" w:eastAsia="Calibri" w:hAnsi="Calibri" w:cs="Calibri"/>
          <w:color w:val="000000"/>
          <w:sz w:val="22"/>
          <w:szCs w:val="22"/>
          <w:lang w:val="es-ES"/>
        </w:rPr>
        <w:t xml:space="preserve"> </w:t>
      </w:r>
    </w:p>
    <w:p w14:paraId="444C13C6" w14:textId="2A7D98EC" w:rsidR="001D625C" w:rsidRPr="00A077D5" w:rsidRDefault="00BF6E99" w:rsidP="0088618F">
      <w:pPr>
        <w:ind w:left="1440"/>
        <w:jc w:val="both"/>
        <w:rPr>
          <w:rFonts w:ascii="Calibri" w:eastAsia="Calibri" w:hAnsi="Calibri" w:cs="Calibri"/>
          <w:sz w:val="22"/>
          <w:szCs w:val="22"/>
          <w:lang w:val="es-ES"/>
        </w:rPr>
      </w:pPr>
      <w:r w:rsidRPr="00A077D5">
        <w:rPr>
          <w:rFonts w:ascii="Calibri" w:eastAsia="Calibri" w:hAnsi="Calibri" w:cs="Calibri"/>
          <w:i/>
          <w:sz w:val="22"/>
          <w:szCs w:val="22"/>
          <w:lang w:val="es-ES"/>
        </w:rPr>
        <w:t>Directora General Adjunto de Desarme, No Proliferación y Control de Armas, Directora General para la ONU, Ministerio de Relaciones Exteriores de México.</w:t>
      </w:r>
    </w:p>
    <w:p w14:paraId="05D84EEB" w14:textId="77777777" w:rsidR="000E363D" w:rsidRDefault="000E363D" w:rsidP="0088618F">
      <w:pPr>
        <w:ind w:left="720" w:firstLine="720"/>
        <w:jc w:val="both"/>
        <w:rPr>
          <w:rFonts w:ascii="Calibri" w:eastAsia="Calibri" w:hAnsi="Calibri" w:cs="Calibri"/>
          <w:sz w:val="22"/>
          <w:szCs w:val="22"/>
          <w:lang w:val="es-ES"/>
        </w:rPr>
      </w:pPr>
    </w:p>
    <w:p w14:paraId="359F6175" w14:textId="77777777" w:rsidR="000C57AF" w:rsidRPr="0066378E" w:rsidRDefault="000C57AF" w:rsidP="0088618F">
      <w:pPr>
        <w:ind w:left="720" w:firstLine="720"/>
        <w:jc w:val="both"/>
        <w:rPr>
          <w:rFonts w:ascii="Calibri" w:eastAsia="Calibri" w:hAnsi="Calibri" w:cs="Calibri"/>
          <w:sz w:val="22"/>
          <w:szCs w:val="22"/>
          <w:lang w:val="es-ES"/>
        </w:rPr>
      </w:pPr>
      <w:r w:rsidRPr="0066378E">
        <w:rPr>
          <w:rFonts w:ascii="Calibri" w:eastAsia="Calibri" w:hAnsi="Calibri" w:cs="Calibri"/>
          <w:sz w:val="22"/>
          <w:szCs w:val="22"/>
          <w:lang w:val="es-ES"/>
        </w:rPr>
        <w:t>Mr. Jaime Chissano</w:t>
      </w:r>
    </w:p>
    <w:p w14:paraId="17C0EF10" w14:textId="653929BE" w:rsidR="000C57AF" w:rsidRDefault="00BF6E99" w:rsidP="0088618F">
      <w:pPr>
        <w:ind w:left="1440"/>
        <w:jc w:val="both"/>
        <w:rPr>
          <w:rFonts w:ascii="Calibri" w:hAnsi="Calibri" w:cs="Calibri"/>
          <w:i/>
          <w:iCs/>
          <w:color w:val="212121"/>
          <w:sz w:val="22"/>
          <w:szCs w:val="22"/>
          <w:shd w:val="clear" w:color="auto" w:fill="FFFFFF"/>
          <w:lang w:val="es-ES"/>
        </w:rPr>
      </w:pPr>
      <w:r w:rsidRPr="00A077D5">
        <w:rPr>
          <w:rFonts w:ascii="Calibri" w:hAnsi="Calibri" w:cs="Calibri"/>
          <w:i/>
          <w:iCs/>
          <w:color w:val="212121"/>
          <w:sz w:val="22"/>
          <w:szCs w:val="22"/>
          <w:shd w:val="clear" w:color="auto" w:fill="FFFFFF"/>
          <w:lang w:val="es-ES"/>
        </w:rPr>
        <w:t>Ministro Plenipotenciario, Misión Permanente de la República de Mozambique ante la Naciones Unidas en Ginebra</w:t>
      </w:r>
    </w:p>
    <w:p w14:paraId="62F4EF3A" w14:textId="77777777" w:rsidR="000E363D" w:rsidRPr="00A077D5" w:rsidRDefault="000E363D" w:rsidP="0088618F">
      <w:pPr>
        <w:ind w:left="1440"/>
        <w:jc w:val="both"/>
        <w:rPr>
          <w:rFonts w:ascii="Calibri" w:eastAsia="Calibri" w:hAnsi="Calibri" w:cs="Calibri"/>
          <w:sz w:val="22"/>
          <w:szCs w:val="22"/>
          <w:lang w:val="es-ES"/>
        </w:rPr>
      </w:pPr>
    </w:p>
    <w:p w14:paraId="7EE37DBA" w14:textId="77777777" w:rsidR="000E363D" w:rsidRDefault="00BF6E99" w:rsidP="0088618F">
      <w:pPr>
        <w:ind w:left="1440"/>
        <w:jc w:val="both"/>
        <w:rPr>
          <w:rFonts w:ascii="Calibri" w:eastAsia="Calibri" w:hAnsi="Calibri" w:cs="Calibri"/>
          <w:b/>
          <w:sz w:val="22"/>
          <w:szCs w:val="22"/>
          <w:lang w:val="es-ES"/>
        </w:rPr>
      </w:pPr>
      <w:r w:rsidRPr="00A077D5">
        <w:rPr>
          <w:rFonts w:ascii="Calibri" w:eastAsia="Calibri" w:hAnsi="Calibri" w:cs="Calibri"/>
          <w:b/>
          <w:sz w:val="22"/>
          <w:szCs w:val="22"/>
          <w:lang w:val="es-ES"/>
        </w:rPr>
        <w:t>Discusión y declaraciones generales</w:t>
      </w:r>
      <w:r w:rsidR="000E363D">
        <w:rPr>
          <w:rFonts w:ascii="Calibri" w:eastAsia="Calibri" w:hAnsi="Calibri" w:cs="Calibri"/>
          <w:b/>
          <w:sz w:val="22"/>
          <w:szCs w:val="22"/>
          <w:lang w:val="es-ES"/>
        </w:rPr>
        <w:t xml:space="preserve"> </w:t>
      </w:r>
    </w:p>
    <w:p w14:paraId="5468DC83" w14:textId="785B55BB" w:rsidR="00593840" w:rsidRDefault="00BF6E99" w:rsidP="0088618F">
      <w:pPr>
        <w:ind w:left="1440"/>
        <w:jc w:val="both"/>
        <w:rPr>
          <w:rFonts w:ascii="Calibri" w:eastAsia="Calibri" w:hAnsi="Calibri" w:cs="Calibri"/>
          <w:sz w:val="22"/>
          <w:szCs w:val="22"/>
          <w:lang w:val="es-ES"/>
        </w:rPr>
      </w:pPr>
      <w:r w:rsidRPr="00A077D5">
        <w:rPr>
          <w:rFonts w:ascii="Calibri" w:eastAsia="Calibri" w:hAnsi="Calibri" w:cs="Calibri"/>
          <w:sz w:val="22"/>
          <w:szCs w:val="22"/>
          <w:lang w:val="es-ES"/>
        </w:rPr>
        <w:t>Una oportunidad para que los participantes proporcionen actualizaciones generales y puntos de vista sobre la protección de civiles  del uso de armas explosivas en zonas pobladas.</w:t>
      </w:r>
    </w:p>
    <w:p w14:paraId="10F38B12" w14:textId="77777777" w:rsidR="000E363D" w:rsidRPr="00A077D5" w:rsidRDefault="000E363D" w:rsidP="0088618F">
      <w:pPr>
        <w:ind w:left="1440"/>
        <w:jc w:val="both"/>
        <w:rPr>
          <w:rFonts w:ascii="Calibri" w:eastAsia="Calibri" w:hAnsi="Calibri" w:cs="Calibri"/>
          <w:sz w:val="22"/>
          <w:szCs w:val="22"/>
          <w:lang w:val="es-ES"/>
        </w:rPr>
      </w:pPr>
    </w:p>
    <w:p w14:paraId="55E06029" w14:textId="4C1C0191" w:rsidR="00593840" w:rsidRPr="00A077D5" w:rsidRDefault="002E7FB7" w:rsidP="0088618F">
      <w:pPr>
        <w:spacing w:before="120" w:after="120"/>
        <w:jc w:val="both"/>
        <w:rPr>
          <w:rFonts w:ascii="Calibri" w:eastAsia="Calibri" w:hAnsi="Calibri" w:cs="Calibri"/>
          <w:sz w:val="22"/>
          <w:szCs w:val="22"/>
          <w:lang w:val="es-ES"/>
        </w:rPr>
      </w:pPr>
      <w:r w:rsidRPr="00A077D5">
        <w:rPr>
          <w:rFonts w:ascii="Calibri" w:eastAsia="Calibri" w:hAnsi="Calibri" w:cs="Calibri"/>
          <w:sz w:val="22"/>
          <w:szCs w:val="22"/>
          <w:lang w:val="es-ES"/>
        </w:rPr>
        <w:t>1</w:t>
      </w:r>
      <w:r w:rsidR="00423EF1" w:rsidRPr="00A077D5">
        <w:rPr>
          <w:rFonts w:ascii="Calibri" w:eastAsia="Calibri" w:hAnsi="Calibri" w:cs="Calibri"/>
          <w:sz w:val="22"/>
          <w:szCs w:val="22"/>
          <w:lang w:val="es-ES"/>
        </w:rPr>
        <w:t>3</w:t>
      </w:r>
      <w:r w:rsidRPr="00A077D5">
        <w:rPr>
          <w:rFonts w:ascii="Calibri" w:eastAsia="Calibri" w:hAnsi="Calibri" w:cs="Calibri"/>
          <w:sz w:val="22"/>
          <w:szCs w:val="22"/>
          <w:lang w:val="es-ES"/>
        </w:rPr>
        <w:t>.</w:t>
      </w:r>
      <w:r w:rsidR="00423EF1" w:rsidRPr="00A077D5">
        <w:rPr>
          <w:rFonts w:ascii="Calibri" w:eastAsia="Calibri" w:hAnsi="Calibri" w:cs="Calibri"/>
          <w:sz w:val="22"/>
          <w:szCs w:val="22"/>
          <w:lang w:val="es-ES"/>
        </w:rPr>
        <w:t>0</w:t>
      </w:r>
      <w:r w:rsidRPr="00A077D5">
        <w:rPr>
          <w:rFonts w:ascii="Calibri" w:eastAsia="Calibri" w:hAnsi="Calibri" w:cs="Calibri"/>
          <w:sz w:val="22"/>
          <w:szCs w:val="22"/>
          <w:lang w:val="es-ES"/>
        </w:rPr>
        <w:t>0-14.</w:t>
      </w:r>
      <w:r w:rsidR="00423EF1" w:rsidRPr="00A077D5">
        <w:rPr>
          <w:rFonts w:ascii="Calibri" w:eastAsia="Calibri" w:hAnsi="Calibri" w:cs="Calibri"/>
          <w:sz w:val="22"/>
          <w:szCs w:val="22"/>
          <w:lang w:val="es-ES"/>
        </w:rPr>
        <w:t>0</w:t>
      </w:r>
      <w:r w:rsidRPr="00A077D5">
        <w:rPr>
          <w:rFonts w:ascii="Calibri" w:eastAsia="Calibri" w:hAnsi="Calibri" w:cs="Calibri"/>
          <w:sz w:val="22"/>
          <w:szCs w:val="22"/>
          <w:lang w:val="es-ES"/>
        </w:rPr>
        <w:t>0</w:t>
      </w:r>
      <w:r w:rsidRPr="00A077D5">
        <w:rPr>
          <w:rFonts w:ascii="Calibri" w:eastAsia="Calibri" w:hAnsi="Calibri" w:cs="Calibri"/>
          <w:sz w:val="22"/>
          <w:szCs w:val="22"/>
          <w:lang w:val="es-ES"/>
        </w:rPr>
        <w:tab/>
      </w:r>
      <w:r w:rsidR="0066378E">
        <w:rPr>
          <w:rFonts w:ascii="Calibri" w:eastAsia="Calibri" w:hAnsi="Calibri" w:cs="Calibri"/>
          <w:sz w:val="22"/>
          <w:szCs w:val="22"/>
          <w:lang w:val="es-ES"/>
        </w:rPr>
        <w:t>Refrigerio</w:t>
      </w:r>
      <w:r w:rsidR="00BF6E99" w:rsidRPr="00A077D5">
        <w:rPr>
          <w:rFonts w:ascii="Calibri" w:eastAsia="Calibri" w:hAnsi="Calibri" w:cs="Calibri"/>
          <w:sz w:val="22"/>
          <w:szCs w:val="22"/>
          <w:lang w:val="es-ES"/>
        </w:rPr>
        <w:t xml:space="preserve"> </w:t>
      </w:r>
      <w:r w:rsidR="0066378E">
        <w:rPr>
          <w:rFonts w:ascii="Calibri" w:eastAsia="Calibri" w:hAnsi="Calibri" w:cs="Calibri"/>
          <w:sz w:val="22"/>
          <w:szCs w:val="22"/>
          <w:lang w:val="es-ES"/>
        </w:rPr>
        <w:t xml:space="preserve"> </w:t>
      </w:r>
    </w:p>
    <w:p w14:paraId="1BD5E52E" w14:textId="77777777" w:rsidR="00593840" w:rsidRPr="00A077D5" w:rsidRDefault="00593840" w:rsidP="0088618F">
      <w:pPr>
        <w:jc w:val="both"/>
        <w:rPr>
          <w:rFonts w:ascii="Calibri" w:eastAsia="Calibri" w:hAnsi="Calibri" w:cs="Calibri"/>
          <w:sz w:val="22"/>
          <w:szCs w:val="22"/>
          <w:lang w:val="es-ES"/>
        </w:rPr>
      </w:pPr>
    </w:p>
    <w:p w14:paraId="77C5D8D8" w14:textId="6AB78FC5" w:rsidR="00593840" w:rsidRPr="00A077D5" w:rsidRDefault="002E7FB7" w:rsidP="0088618F">
      <w:pPr>
        <w:ind w:left="1440" w:hanging="1440"/>
        <w:jc w:val="both"/>
        <w:rPr>
          <w:rFonts w:ascii="Calibri" w:eastAsia="Calibri" w:hAnsi="Calibri" w:cs="Calibri"/>
          <w:b/>
          <w:sz w:val="22"/>
          <w:szCs w:val="22"/>
          <w:lang w:val="es-ES"/>
        </w:rPr>
      </w:pPr>
      <w:r w:rsidRPr="00A077D5">
        <w:rPr>
          <w:rFonts w:ascii="Calibri" w:eastAsia="Calibri" w:hAnsi="Calibri" w:cs="Calibri"/>
          <w:sz w:val="22"/>
          <w:szCs w:val="22"/>
          <w:lang w:val="es-ES"/>
        </w:rPr>
        <w:t>14.</w:t>
      </w:r>
      <w:r w:rsidR="00423EF1" w:rsidRPr="00A077D5">
        <w:rPr>
          <w:rFonts w:ascii="Calibri" w:eastAsia="Calibri" w:hAnsi="Calibri" w:cs="Calibri"/>
          <w:sz w:val="22"/>
          <w:szCs w:val="22"/>
          <w:lang w:val="es-ES"/>
        </w:rPr>
        <w:t>0</w:t>
      </w:r>
      <w:r w:rsidRPr="00A077D5">
        <w:rPr>
          <w:rFonts w:ascii="Calibri" w:eastAsia="Calibri" w:hAnsi="Calibri" w:cs="Calibri"/>
          <w:sz w:val="22"/>
          <w:szCs w:val="22"/>
          <w:lang w:val="es-ES"/>
        </w:rPr>
        <w:t>0-15.</w:t>
      </w:r>
      <w:r w:rsidR="00423EF1" w:rsidRPr="00A077D5">
        <w:rPr>
          <w:rFonts w:ascii="Calibri" w:eastAsia="Calibri" w:hAnsi="Calibri" w:cs="Calibri"/>
          <w:sz w:val="22"/>
          <w:szCs w:val="22"/>
          <w:lang w:val="es-ES"/>
        </w:rPr>
        <w:t>00</w:t>
      </w:r>
      <w:r w:rsidRPr="00A077D5">
        <w:rPr>
          <w:rFonts w:ascii="Calibri" w:eastAsia="Calibri" w:hAnsi="Calibri" w:cs="Calibri"/>
          <w:b/>
          <w:sz w:val="22"/>
          <w:szCs w:val="22"/>
          <w:lang w:val="es-ES"/>
        </w:rPr>
        <w:tab/>
      </w:r>
      <w:r w:rsidR="00BF6E99" w:rsidRPr="00A077D5">
        <w:rPr>
          <w:rFonts w:ascii="Calibri" w:eastAsia="Calibri" w:hAnsi="Calibri" w:cs="Calibri"/>
          <w:sz w:val="22"/>
          <w:szCs w:val="22"/>
          <w:lang w:val="es-ES"/>
        </w:rPr>
        <w:t xml:space="preserve">Sesión 2: </w:t>
      </w:r>
      <w:r w:rsidR="00BF6E99" w:rsidRPr="00A077D5">
        <w:rPr>
          <w:rFonts w:ascii="Calibri" w:eastAsia="Calibri" w:hAnsi="Calibri" w:cs="Calibri"/>
          <w:b/>
          <w:sz w:val="22"/>
          <w:szCs w:val="22"/>
          <w:lang w:val="es-ES"/>
        </w:rPr>
        <w:t>Preocupaciones humanitarias por el uso de armas explosivas en zonas pobladas</w:t>
      </w:r>
    </w:p>
    <w:p w14:paraId="7C1CCD14" w14:textId="77777777" w:rsidR="00593840" w:rsidRPr="00A077D5" w:rsidRDefault="00593840" w:rsidP="0088618F">
      <w:pPr>
        <w:jc w:val="both"/>
        <w:rPr>
          <w:rFonts w:ascii="Calibri" w:eastAsia="Calibri" w:hAnsi="Calibri" w:cs="Calibri"/>
          <w:i/>
          <w:sz w:val="22"/>
          <w:szCs w:val="22"/>
          <w:lang w:val="es-ES"/>
        </w:rPr>
      </w:pPr>
    </w:p>
    <w:p w14:paraId="77F466C8" w14:textId="51A9CBC6" w:rsidR="00593840" w:rsidRPr="00A077D5" w:rsidRDefault="00BF6E99" w:rsidP="0088618F">
      <w:pPr>
        <w:jc w:val="both"/>
        <w:rPr>
          <w:rFonts w:ascii="Calibri" w:eastAsia="Calibri" w:hAnsi="Calibri" w:cs="Calibri"/>
          <w:i/>
          <w:color w:val="000000"/>
          <w:sz w:val="22"/>
          <w:szCs w:val="22"/>
          <w:lang w:val="es-ES"/>
        </w:rPr>
      </w:pPr>
      <w:r w:rsidRPr="00A077D5">
        <w:rPr>
          <w:rFonts w:ascii="Calibri" w:eastAsia="Calibri" w:hAnsi="Calibri" w:cs="Calibri"/>
          <w:i/>
          <w:color w:val="000000"/>
          <w:sz w:val="22"/>
          <w:szCs w:val="22"/>
          <w:lang w:val="es-ES"/>
        </w:rPr>
        <w:t>La sesión 2 proporcionará una visión general de los daños directos que resultan del uso de armas explosivas en áreas pobladas, con un enfoque particular en el impacto en los civiles, incluyendo muerte, lesión y trauma. También se analizarán los esfuerzos que se pueden emprender para reducir el riesgo de los civiles, garantizar la asistencia a las comunidades afectadas y defender los derechos de las víctimas.</w:t>
      </w:r>
    </w:p>
    <w:p w14:paraId="761803DC" w14:textId="77777777" w:rsidR="00D9614B" w:rsidRPr="00A077D5" w:rsidRDefault="00D9614B" w:rsidP="0088618F">
      <w:pPr>
        <w:jc w:val="both"/>
        <w:rPr>
          <w:rFonts w:ascii="Calibri" w:eastAsia="Calibri" w:hAnsi="Calibri" w:cs="Calibri"/>
          <w:i/>
          <w:color w:val="000000"/>
          <w:sz w:val="22"/>
          <w:szCs w:val="22"/>
          <w:lang w:val="es-ES"/>
        </w:rPr>
      </w:pPr>
    </w:p>
    <w:p w14:paraId="1258FCD8" w14:textId="6300EB1E" w:rsidR="00D9614B" w:rsidRPr="00D9614B" w:rsidRDefault="00BF6E99" w:rsidP="0088618F">
      <w:pPr>
        <w:jc w:val="both"/>
        <w:rPr>
          <w:rFonts w:ascii="Calibri" w:eastAsia="Calibri" w:hAnsi="Calibri" w:cs="Calibri"/>
          <w:color w:val="000000"/>
          <w:sz w:val="22"/>
          <w:szCs w:val="22"/>
          <w:u w:val="single"/>
        </w:rPr>
      </w:pPr>
      <w:proofErr w:type="spellStart"/>
      <w:r w:rsidRPr="00BF6E99">
        <w:rPr>
          <w:rFonts w:ascii="Calibri" w:eastAsia="Calibri" w:hAnsi="Calibri" w:cs="Calibri"/>
          <w:color w:val="000000"/>
          <w:sz w:val="22"/>
          <w:szCs w:val="22"/>
          <w:u w:val="single"/>
        </w:rPr>
        <w:t>Preguntas</w:t>
      </w:r>
      <w:proofErr w:type="spellEnd"/>
      <w:r w:rsidRPr="00BF6E99">
        <w:rPr>
          <w:rFonts w:ascii="Calibri" w:eastAsia="Calibri" w:hAnsi="Calibri" w:cs="Calibri"/>
          <w:color w:val="000000"/>
          <w:sz w:val="22"/>
          <w:szCs w:val="22"/>
          <w:u w:val="single"/>
        </w:rPr>
        <w:t xml:space="preserve"> clave</w:t>
      </w:r>
      <w:r w:rsidR="000E363D">
        <w:rPr>
          <w:rFonts w:ascii="Calibri" w:eastAsia="Calibri" w:hAnsi="Calibri" w:cs="Calibri"/>
          <w:color w:val="000000"/>
          <w:sz w:val="22"/>
          <w:szCs w:val="22"/>
          <w:u w:val="single"/>
        </w:rPr>
        <w:t>:</w:t>
      </w:r>
    </w:p>
    <w:p w14:paraId="573CE27B" w14:textId="7E393032" w:rsidR="0046135E" w:rsidRPr="00A077D5" w:rsidRDefault="0046135E" w:rsidP="0088618F">
      <w:pPr>
        <w:numPr>
          <w:ilvl w:val="0"/>
          <w:numId w:val="3"/>
        </w:numPr>
        <w:jc w:val="both"/>
        <w:rPr>
          <w:rFonts w:ascii="Calibri" w:eastAsia="Calibri" w:hAnsi="Calibri" w:cs="Calibri"/>
          <w:color w:val="000000"/>
          <w:sz w:val="22"/>
          <w:szCs w:val="22"/>
          <w:lang w:val="es-ES"/>
        </w:rPr>
      </w:pPr>
      <w:r w:rsidRPr="00A077D5">
        <w:rPr>
          <w:rFonts w:ascii="Calibri" w:eastAsia="Calibri" w:hAnsi="Calibri" w:cs="Calibri"/>
          <w:color w:val="000000"/>
          <w:sz w:val="22"/>
          <w:szCs w:val="22"/>
          <w:lang w:val="es-ES"/>
        </w:rPr>
        <w:lastRenderedPageBreak/>
        <w:t>¿Cuáles son las principales preocupaciones y desafíos humanitarios cuando se usan armas explosivas en zonas pobladas? ¿Es lo mismo para todos los tipos de armas explosivas?</w:t>
      </w:r>
    </w:p>
    <w:p w14:paraId="3C834801" w14:textId="77777777" w:rsidR="000E363D" w:rsidRDefault="0046135E" w:rsidP="0088618F">
      <w:pPr>
        <w:numPr>
          <w:ilvl w:val="0"/>
          <w:numId w:val="3"/>
        </w:numPr>
        <w:jc w:val="both"/>
        <w:rPr>
          <w:rFonts w:ascii="Calibri" w:eastAsia="Calibri" w:hAnsi="Calibri" w:cs="Calibri"/>
          <w:color w:val="000000"/>
          <w:sz w:val="22"/>
          <w:szCs w:val="22"/>
          <w:lang w:val="es-ES"/>
        </w:rPr>
      </w:pPr>
      <w:r w:rsidRPr="00A077D5">
        <w:rPr>
          <w:rFonts w:ascii="Calibri" w:eastAsia="Calibri" w:hAnsi="Calibri" w:cs="Calibri"/>
          <w:color w:val="000000"/>
          <w:sz w:val="22"/>
          <w:szCs w:val="22"/>
          <w:lang w:val="es-ES"/>
        </w:rPr>
        <w:t>¿Cómo se puede proteger a los civiles de la violencia explosiva?</w:t>
      </w:r>
    </w:p>
    <w:p w14:paraId="162451BC" w14:textId="136E24C2" w:rsidR="00A8024B" w:rsidRDefault="0046135E" w:rsidP="0088618F">
      <w:pPr>
        <w:numPr>
          <w:ilvl w:val="0"/>
          <w:numId w:val="3"/>
        </w:numPr>
        <w:jc w:val="both"/>
        <w:rPr>
          <w:rFonts w:ascii="Calibri" w:eastAsia="Calibri" w:hAnsi="Calibri" w:cs="Calibri"/>
          <w:color w:val="000000"/>
          <w:sz w:val="22"/>
          <w:szCs w:val="22"/>
          <w:lang w:val="es-ES"/>
        </w:rPr>
      </w:pPr>
      <w:r w:rsidRPr="000E363D">
        <w:rPr>
          <w:rFonts w:ascii="Calibri" w:eastAsia="Calibri" w:hAnsi="Calibri" w:cs="Calibri"/>
          <w:color w:val="000000"/>
          <w:sz w:val="22"/>
          <w:szCs w:val="22"/>
          <w:lang w:val="es-ES"/>
        </w:rPr>
        <w:t>¿Cómo se puede ayudar efectivamente a las víctimas y sobrevivientes de violencia explosiva?</w:t>
      </w:r>
    </w:p>
    <w:p w14:paraId="0384EA84" w14:textId="77777777" w:rsidR="000E363D" w:rsidRPr="000E363D" w:rsidRDefault="000E363D" w:rsidP="0088618F">
      <w:pPr>
        <w:ind w:left="720"/>
        <w:jc w:val="both"/>
        <w:rPr>
          <w:rFonts w:ascii="Calibri" w:eastAsia="Calibri" w:hAnsi="Calibri" w:cs="Calibri"/>
          <w:color w:val="000000"/>
          <w:sz w:val="22"/>
          <w:szCs w:val="22"/>
          <w:lang w:val="es-ES"/>
        </w:rPr>
      </w:pPr>
    </w:p>
    <w:p w14:paraId="0A605B9D" w14:textId="5CEB85A0" w:rsidR="00393A9C" w:rsidRPr="00A077D5" w:rsidRDefault="002E7FB7" w:rsidP="0088618F">
      <w:pPr>
        <w:ind w:left="720" w:firstLine="720"/>
        <w:jc w:val="both"/>
        <w:rPr>
          <w:rFonts w:ascii="Calibri" w:eastAsia="Calibri" w:hAnsi="Calibri" w:cs="Calibri"/>
          <w:sz w:val="22"/>
          <w:szCs w:val="22"/>
          <w:highlight w:val="yellow"/>
          <w:lang w:val="es-ES"/>
        </w:rPr>
      </w:pPr>
      <w:r w:rsidRPr="00A077D5">
        <w:rPr>
          <w:rFonts w:ascii="Calibri" w:eastAsia="Calibri" w:hAnsi="Calibri" w:cs="Calibri"/>
          <w:b/>
          <w:sz w:val="22"/>
          <w:szCs w:val="22"/>
          <w:lang w:val="es-ES"/>
        </w:rPr>
        <w:t>Modera</w:t>
      </w:r>
      <w:r w:rsidR="0046135E" w:rsidRPr="00A077D5">
        <w:rPr>
          <w:rFonts w:ascii="Calibri" w:eastAsia="Calibri" w:hAnsi="Calibri" w:cs="Calibri"/>
          <w:b/>
          <w:sz w:val="22"/>
          <w:szCs w:val="22"/>
          <w:lang w:val="es-ES"/>
        </w:rPr>
        <w:t>d</w:t>
      </w:r>
      <w:r w:rsidRPr="00A077D5">
        <w:rPr>
          <w:rFonts w:ascii="Calibri" w:eastAsia="Calibri" w:hAnsi="Calibri" w:cs="Calibri"/>
          <w:b/>
          <w:sz w:val="22"/>
          <w:szCs w:val="22"/>
          <w:lang w:val="es-ES"/>
        </w:rPr>
        <w:t>or</w:t>
      </w:r>
      <w:r w:rsidRPr="00A077D5">
        <w:rPr>
          <w:rFonts w:ascii="Calibri" w:eastAsia="Calibri" w:hAnsi="Calibri" w:cs="Calibri"/>
          <w:sz w:val="22"/>
          <w:szCs w:val="22"/>
          <w:lang w:val="es-ES"/>
        </w:rPr>
        <w:t xml:space="preserve">: </w:t>
      </w:r>
      <w:r w:rsidR="00D30D8B" w:rsidRPr="00A077D5">
        <w:rPr>
          <w:rFonts w:ascii="Calibri" w:eastAsia="Calibri" w:hAnsi="Calibri" w:cs="Calibri"/>
          <w:sz w:val="22"/>
          <w:szCs w:val="22"/>
          <w:lang w:val="es-ES"/>
        </w:rPr>
        <w:t xml:space="preserve">Ms. Marcela Zamora Ovares </w:t>
      </w:r>
    </w:p>
    <w:p w14:paraId="044EE8B1" w14:textId="7B84AD15" w:rsidR="00593840" w:rsidRPr="00A077D5" w:rsidRDefault="0046135E" w:rsidP="0088618F">
      <w:pPr>
        <w:ind w:left="1440"/>
        <w:jc w:val="both"/>
        <w:rPr>
          <w:rFonts w:ascii="Calibri" w:eastAsia="Calibri" w:hAnsi="Calibri" w:cs="Calibri"/>
          <w:i/>
          <w:sz w:val="22"/>
          <w:szCs w:val="22"/>
          <w:lang w:val="es-ES"/>
        </w:rPr>
      </w:pPr>
      <w:r w:rsidRPr="00A077D5">
        <w:rPr>
          <w:rFonts w:ascii="Calibri" w:eastAsia="Calibri" w:hAnsi="Calibri" w:cs="Calibri"/>
          <w:i/>
          <w:sz w:val="22"/>
          <w:szCs w:val="22"/>
          <w:lang w:val="es-ES"/>
        </w:rPr>
        <w:t>Oficial de Desarme y No Proliferación, Dirección de Relaciones Exteriores, Ministerio de Relaciones Exteriores, Costa Rica.</w:t>
      </w:r>
    </w:p>
    <w:p w14:paraId="698A6D7E" w14:textId="77777777" w:rsidR="000E363D" w:rsidRDefault="000E363D" w:rsidP="0088618F">
      <w:pPr>
        <w:ind w:left="720" w:firstLine="720"/>
        <w:jc w:val="both"/>
        <w:rPr>
          <w:rFonts w:ascii="Calibri" w:eastAsia="Calibri" w:hAnsi="Calibri" w:cs="Calibri"/>
          <w:b/>
          <w:sz w:val="22"/>
          <w:szCs w:val="22"/>
          <w:lang w:val="es-ES"/>
        </w:rPr>
      </w:pPr>
    </w:p>
    <w:p w14:paraId="6241739D" w14:textId="544DE714" w:rsidR="00593840" w:rsidRPr="0066378E" w:rsidRDefault="0046135E" w:rsidP="0088618F">
      <w:pPr>
        <w:ind w:left="720" w:firstLine="720"/>
        <w:jc w:val="both"/>
        <w:rPr>
          <w:rFonts w:ascii="Calibri" w:eastAsia="Calibri" w:hAnsi="Calibri" w:cs="Calibri"/>
          <w:b/>
          <w:sz w:val="22"/>
          <w:szCs w:val="22"/>
          <w:u w:val="single"/>
          <w:lang w:val="es-ES"/>
        </w:rPr>
      </w:pPr>
      <w:r w:rsidRPr="0066378E">
        <w:rPr>
          <w:rFonts w:ascii="Calibri" w:eastAsia="Calibri" w:hAnsi="Calibri" w:cs="Calibri"/>
          <w:b/>
          <w:sz w:val="22"/>
          <w:szCs w:val="22"/>
          <w:lang w:val="es-ES"/>
        </w:rPr>
        <w:t>Ponentes</w:t>
      </w:r>
      <w:r w:rsidR="002E7FB7" w:rsidRPr="0066378E">
        <w:rPr>
          <w:rFonts w:ascii="Calibri" w:eastAsia="Calibri" w:hAnsi="Calibri" w:cs="Calibri"/>
          <w:b/>
          <w:sz w:val="22"/>
          <w:szCs w:val="22"/>
          <w:lang w:val="es-ES"/>
        </w:rPr>
        <w:t>:</w:t>
      </w:r>
      <w:r w:rsidR="000D0373" w:rsidRPr="0066378E">
        <w:rPr>
          <w:rFonts w:ascii="Calibri" w:eastAsia="Calibri" w:hAnsi="Calibri" w:cs="Calibri"/>
          <w:b/>
          <w:sz w:val="22"/>
          <w:szCs w:val="22"/>
          <w:lang w:val="es-ES"/>
        </w:rPr>
        <w:t xml:space="preserve"> </w:t>
      </w:r>
    </w:p>
    <w:p w14:paraId="08B1811B" w14:textId="77777777" w:rsidR="0046135E" w:rsidRPr="0066378E" w:rsidRDefault="0032010C" w:rsidP="0088618F">
      <w:pPr>
        <w:pBdr>
          <w:top w:val="nil"/>
          <w:left w:val="nil"/>
          <w:bottom w:val="nil"/>
          <w:right w:val="nil"/>
          <w:between w:val="nil"/>
        </w:pBdr>
        <w:ind w:left="1440" w:hanging="720"/>
        <w:jc w:val="both"/>
        <w:rPr>
          <w:rFonts w:ascii="Calibri" w:eastAsia="Calibri" w:hAnsi="Calibri" w:cs="Calibri"/>
          <w:color w:val="000000"/>
          <w:sz w:val="22"/>
          <w:szCs w:val="22"/>
          <w:lang w:val="es-ES"/>
        </w:rPr>
      </w:pPr>
      <w:r w:rsidRPr="0066378E">
        <w:rPr>
          <w:rFonts w:ascii="Calibri" w:eastAsia="Calibri" w:hAnsi="Calibri" w:cs="Calibri"/>
          <w:color w:val="000000"/>
          <w:sz w:val="22"/>
          <w:szCs w:val="22"/>
          <w:lang w:val="es-ES"/>
        </w:rPr>
        <w:tab/>
      </w:r>
    </w:p>
    <w:p w14:paraId="7087B27E" w14:textId="486F8A43" w:rsidR="0046135E" w:rsidRPr="00A077D5" w:rsidRDefault="0046135E" w:rsidP="0088618F">
      <w:pPr>
        <w:pBdr>
          <w:top w:val="nil"/>
          <w:left w:val="nil"/>
          <w:bottom w:val="nil"/>
          <w:right w:val="nil"/>
          <w:between w:val="nil"/>
        </w:pBdr>
        <w:ind w:left="1440"/>
        <w:jc w:val="both"/>
        <w:rPr>
          <w:rFonts w:ascii="Calibri" w:eastAsia="Calibri" w:hAnsi="Calibri" w:cs="Calibri"/>
          <w:color w:val="000000"/>
          <w:sz w:val="22"/>
          <w:szCs w:val="22"/>
          <w:lang w:val="es-ES"/>
        </w:rPr>
      </w:pPr>
      <w:r w:rsidRPr="00A077D5">
        <w:rPr>
          <w:rFonts w:ascii="Calibri" w:eastAsia="Calibri" w:hAnsi="Calibri" w:cs="Calibri"/>
          <w:color w:val="000000"/>
          <w:sz w:val="22"/>
          <w:szCs w:val="22"/>
          <w:lang w:val="es-ES"/>
        </w:rPr>
        <w:t xml:space="preserve">Daño humanitario por el uso de armas explosivas en </w:t>
      </w:r>
      <w:r w:rsidR="0066378E" w:rsidRPr="00A077D5">
        <w:rPr>
          <w:rFonts w:ascii="Calibri" w:eastAsia="Calibri" w:hAnsi="Calibri" w:cs="Calibri"/>
          <w:color w:val="000000"/>
          <w:sz w:val="22"/>
          <w:szCs w:val="22"/>
          <w:lang w:val="es-ES"/>
        </w:rPr>
        <w:t>áreas</w:t>
      </w:r>
      <w:r w:rsidRPr="00A077D5">
        <w:rPr>
          <w:rFonts w:ascii="Calibri" w:eastAsia="Calibri" w:hAnsi="Calibri" w:cs="Calibri"/>
          <w:color w:val="000000"/>
          <w:sz w:val="22"/>
          <w:szCs w:val="22"/>
          <w:lang w:val="es-ES"/>
        </w:rPr>
        <w:t xml:space="preserve"> pobladas.</w:t>
      </w:r>
    </w:p>
    <w:p w14:paraId="4A86062A" w14:textId="07A04405" w:rsidR="00393A9C" w:rsidRDefault="0046135E" w:rsidP="0088618F">
      <w:pPr>
        <w:pBdr>
          <w:top w:val="nil"/>
          <w:left w:val="nil"/>
          <w:bottom w:val="nil"/>
          <w:right w:val="nil"/>
          <w:between w:val="nil"/>
        </w:pBdr>
        <w:ind w:left="1440"/>
        <w:jc w:val="both"/>
        <w:rPr>
          <w:rFonts w:ascii="Calibri" w:eastAsia="Calibri" w:hAnsi="Calibri" w:cs="Calibri"/>
          <w:color w:val="000000"/>
          <w:sz w:val="22"/>
          <w:szCs w:val="22"/>
          <w:lang w:val="es-ES"/>
        </w:rPr>
      </w:pPr>
      <w:r w:rsidRPr="00A077D5">
        <w:rPr>
          <w:rFonts w:ascii="Calibri" w:eastAsia="Calibri" w:hAnsi="Calibri" w:cs="Calibri"/>
          <w:i/>
          <w:color w:val="000000"/>
          <w:sz w:val="22"/>
          <w:szCs w:val="22"/>
          <w:lang w:val="es-ES"/>
        </w:rPr>
        <w:t xml:space="preserve">Sra. Alma </w:t>
      </w:r>
      <w:proofErr w:type="spellStart"/>
      <w:r w:rsidRPr="00A077D5">
        <w:rPr>
          <w:rFonts w:ascii="Calibri" w:eastAsia="Calibri" w:hAnsi="Calibri" w:cs="Calibri"/>
          <w:i/>
          <w:color w:val="000000"/>
          <w:sz w:val="22"/>
          <w:szCs w:val="22"/>
          <w:lang w:val="es-ES"/>
        </w:rPr>
        <w:t>Taslidžan</w:t>
      </w:r>
      <w:proofErr w:type="spellEnd"/>
      <w:r w:rsidRPr="00A077D5">
        <w:rPr>
          <w:rFonts w:ascii="Calibri" w:eastAsia="Calibri" w:hAnsi="Calibri" w:cs="Calibri"/>
          <w:i/>
          <w:color w:val="000000"/>
          <w:sz w:val="22"/>
          <w:szCs w:val="22"/>
          <w:lang w:val="es-ES"/>
        </w:rPr>
        <w:t xml:space="preserve"> Al Osta, Protección de los civiles y desarme, Gerente de Incidencia, Humanidad e Inclusión</w:t>
      </w:r>
      <w:r w:rsidRPr="00A077D5" w:rsidDel="0046135E">
        <w:rPr>
          <w:rFonts w:ascii="Calibri" w:eastAsia="Calibri" w:hAnsi="Calibri" w:cs="Calibri"/>
          <w:color w:val="000000"/>
          <w:sz w:val="22"/>
          <w:szCs w:val="22"/>
          <w:lang w:val="es-ES"/>
        </w:rPr>
        <w:t xml:space="preserve"> </w:t>
      </w:r>
    </w:p>
    <w:p w14:paraId="1D257ABC" w14:textId="77777777" w:rsidR="000E363D" w:rsidRPr="00A077D5" w:rsidRDefault="000E363D" w:rsidP="0088618F">
      <w:pPr>
        <w:pBdr>
          <w:top w:val="nil"/>
          <w:left w:val="nil"/>
          <w:bottom w:val="nil"/>
          <w:right w:val="nil"/>
          <w:between w:val="nil"/>
        </w:pBdr>
        <w:ind w:left="1440"/>
        <w:jc w:val="both"/>
        <w:rPr>
          <w:rFonts w:ascii="Calibri" w:eastAsia="Calibri" w:hAnsi="Calibri" w:cs="Calibri"/>
          <w:color w:val="000000"/>
          <w:sz w:val="22"/>
          <w:szCs w:val="22"/>
          <w:lang w:val="es-ES"/>
        </w:rPr>
      </w:pPr>
    </w:p>
    <w:p w14:paraId="4A129DD4" w14:textId="77777777" w:rsidR="0046135E" w:rsidRPr="00A077D5" w:rsidRDefault="0046135E" w:rsidP="0088618F">
      <w:pPr>
        <w:pBdr>
          <w:top w:val="nil"/>
          <w:left w:val="nil"/>
          <w:bottom w:val="nil"/>
          <w:right w:val="nil"/>
          <w:between w:val="nil"/>
        </w:pBdr>
        <w:ind w:left="1440"/>
        <w:jc w:val="both"/>
        <w:rPr>
          <w:rFonts w:ascii="Calibri" w:eastAsia="Calibri" w:hAnsi="Calibri" w:cs="Calibri"/>
          <w:color w:val="000000"/>
          <w:sz w:val="22"/>
          <w:szCs w:val="22"/>
          <w:lang w:val="es-ES"/>
        </w:rPr>
      </w:pPr>
      <w:r w:rsidRPr="00A077D5">
        <w:rPr>
          <w:rFonts w:ascii="Calibri" w:eastAsia="Calibri" w:hAnsi="Calibri" w:cs="Calibri"/>
          <w:color w:val="000000"/>
          <w:sz w:val="22"/>
          <w:szCs w:val="22"/>
          <w:lang w:val="es-ES"/>
        </w:rPr>
        <w:t>Medidas de protección civil</w:t>
      </w:r>
    </w:p>
    <w:p w14:paraId="473DA89B" w14:textId="77777777" w:rsidR="0046135E" w:rsidRPr="00A077D5" w:rsidRDefault="0046135E" w:rsidP="0088618F">
      <w:pPr>
        <w:pBdr>
          <w:top w:val="nil"/>
          <w:left w:val="nil"/>
          <w:bottom w:val="nil"/>
          <w:right w:val="nil"/>
          <w:between w:val="nil"/>
        </w:pBdr>
        <w:ind w:left="1440"/>
        <w:jc w:val="both"/>
        <w:rPr>
          <w:rFonts w:ascii="Calibri" w:eastAsia="Calibri" w:hAnsi="Calibri" w:cs="Calibri"/>
          <w:i/>
          <w:color w:val="000000"/>
          <w:sz w:val="22"/>
          <w:szCs w:val="22"/>
          <w:lang w:val="es-ES"/>
        </w:rPr>
      </w:pPr>
      <w:r w:rsidRPr="00A077D5">
        <w:rPr>
          <w:rFonts w:ascii="Calibri" w:eastAsia="Calibri" w:hAnsi="Calibri" w:cs="Calibri"/>
          <w:i/>
          <w:color w:val="000000"/>
          <w:sz w:val="22"/>
          <w:szCs w:val="22"/>
          <w:lang w:val="es-ES"/>
        </w:rPr>
        <w:t>El Sr. Rasmus Sandvoll Weschke, Asesor de Preparación y Protección de Conflictos,</w:t>
      </w:r>
    </w:p>
    <w:p w14:paraId="1FBB877D" w14:textId="6CBE46F9" w:rsidR="00C20B07" w:rsidRPr="00A077D5" w:rsidRDefault="0046135E" w:rsidP="0088618F">
      <w:pPr>
        <w:ind w:left="1440"/>
        <w:jc w:val="both"/>
        <w:rPr>
          <w:rFonts w:ascii="Calibri" w:eastAsia="Calibri" w:hAnsi="Calibri" w:cs="Calibri"/>
          <w:color w:val="000000"/>
          <w:sz w:val="22"/>
          <w:szCs w:val="22"/>
          <w:lang w:val="es-ES"/>
        </w:rPr>
      </w:pPr>
      <w:r w:rsidRPr="00A077D5">
        <w:rPr>
          <w:rFonts w:ascii="Calibri" w:eastAsia="Calibri" w:hAnsi="Calibri" w:cs="Calibri"/>
          <w:i/>
          <w:color w:val="000000"/>
          <w:sz w:val="22"/>
          <w:szCs w:val="22"/>
          <w:lang w:val="es-ES"/>
        </w:rPr>
        <w:t>Medidas de protección civil, Ayuda popular noruega</w:t>
      </w:r>
    </w:p>
    <w:p w14:paraId="35F6740A" w14:textId="16841833" w:rsidR="00593840" w:rsidRPr="00A077D5" w:rsidRDefault="0088618F" w:rsidP="0088618F">
      <w:pPr>
        <w:jc w:val="both"/>
        <w:rPr>
          <w:rFonts w:ascii="Calibri" w:eastAsia="Calibri" w:hAnsi="Calibri" w:cs="Calibri"/>
          <w:i/>
          <w:color w:val="000000"/>
          <w:sz w:val="22"/>
          <w:szCs w:val="22"/>
          <w:lang w:val="es-ES"/>
        </w:rPr>
      </w:pPr>
      <w:r>
        <w:rPr>
          <w:rFonts w:ascii="Calibri" w:eastAsia="Calibri" w:hAnsi="Calibri" w:cs="Calibri"/>
          <w:color w:val="000000"/>
          <w:sz w:val="22"/>
          <w:szCs w:val="22"/>
          <w:lang w:val="es-ES"/>
        </w:rPr>
        <w:tab/>
      </w:r>
      <w:r>
        <w:rPr>
          <w:rFonts w:ascii="Calibri" w:eastAsia="Calibri" w:hAnsi="Calibri" w:cs="Calibri"/>
          <w:color w:val="000000"/>
          <w:sz w:val="22"/>
          <w:szCs w:val="22"/>
          <w:lang w:val="es-ES"/>
        </w:rPr>
        <w:tab/>
      </w:r>
    </w:p>
    <w:p w14:paraId="4ACE74EE" w14:textId="4B652C4C" w:rsidR="00593840" w:rsidRPr="00A077D5" w:rsidRDefault="002E7FB7" w:rsidP="0088618F">
      <w:pPr>
        <w:ind w:left="1440" w:hanging="1440"/>
        <w:jc w:val="both"/>
        <w:rPr>
          <w:rFonts w:ascii="Calibri" w:eastAsia="Calibri" w:hAnsi="Calibri" w:cs="Calibri"/>
          <w:color w:val="000000"/>
          <w:sz w:val="22"/>
          <w:szCs w:val="22"/>
          <w:lang w:val="es-ES"/>
        </w:rPr>
      </w:pPr>
      <w:r w:rsidRPr="00A077D5">
        <w:rPr>
          <w:rFonts w:ascii="Calibri" w:eastAsia="Calibri" w:hAnsi="Calibri" w:cs="Calibri"/>
          <w:color w:val="000000"/>
          <w:sz w:val="22"/>
          <w:szCs w:val="22"/>
          <w:lang w:val="es-ES"/>
        </w:rPr>
        <w:t>15.</w:t>
      </w:r>
      <w:r w:rsidR="00423EF1" w:rsidRPr="00A077D5">
        <w:rPr>
          <w:rFonts w:ascii="Calibri" w:eastAsia="Calibri" w:hAnsi="Calibri" w:cs="Calibri"/>
          <w:color w:val="000000"/>
          <w:sz w:val="22"/>
          <w:szCs w:val="22"/>
          <w:lang w:val="es-ES"/>
        </w:rPr>
        <w:t>00</w:t>
      </w:r>
      <w:r w:rsidRPr="00A077D5">
        <w:rPr>
          <w:rFonts w:ascii="Calibri" w:eastAsia="Calibri" w:hAnsi="Calibri" w:cs="Calibri"/>
          <w:color w:val="000000"/>
          <w:sz w:val="22"/>
          <w:szCs w:val="22"/>
          <w:lang w:val="es-ES"/>
        </w:rPr>
        <w:t>-1</w:t>
      </w:r>
      <w:r w:rsidR="008E58C7" w:rsidRPr="00A077D5">
        <w:rPr>
          <w:rFonts w:ascii="Calibri" w:eastAsia="Calibri" w:hAnsi="Calibri" w:cs="Calibri"/>
          <w:color w:val="000000"/>
          <w:sz w:val="22"/>
          <w:szCs w:val="22"/>
          <w:lang w:val="es-ES"/>
        </w:rPr>
        <w:t>5</w:t>
      </w:r>
      <w:r w:rsidRPr="00A077D5">
        <w:rPr>
          <w:rFonts w:ascii="Calibri" w:eastAsia="Calibri" w:hAnsi="Calibri" w:cs="Calibri"/>
          <w:color w:val="000000"/>
          <w:sz w:val="22"/>
          <w:szCs w:val="22"/>
          <w:lang w:val="es-ES"/>
        </w:rPr>
        <w:t>.</w:t>
      </w:r>
      <w:r w:rsidR="008E58C7" w:rsidRPr="00A077D5">
        <w:rPr>
          <w:rFonts w:ascii="Calibri" w:eastAsia="Calibri" w:hAnsi="Calibri" w:cs="Calibri"/>
          <w:color w:val="000000"/>
          <w:sz w:val="22"/>
          <w:szCs w:val="22"/>
          <w:lang w:val="es-ES"/>
        </w:rPr>
        <w:t>5</w:t>
      </w:r>
      <w:r w:rsidRPr="00A077D5">
        <w:rPr>
          <w:rFonts w:ascii="Calibri" w:eastAsia="Calibri" w:hAnsi="Calibri" w:cs="Calibri"/>
          <w:color w:val="000000"/>
          <w:sz w:val="22"/>
          <w:szCs w:val="22"/>
          <w:lang w:val="es-ES"/>
        </w:rPr>
        <w:t>0</w:t>
      </w:r>
      <w:r w:rsidRPr="00A077D5">
        <w:rPr>
          <w:rFonts w:ascii="Calibri" w:eastAsia="Calibri" w:hAnsi="Calibri" w:cs="Calibri"/>
          <w:color w:val="000000"/>
          <w:sz w:val="22"/>
          <w:szCs w:val="22"/>
          <w:lang w:val="es-ES"/>
        </w:rPr>
        <w:tab/>
      </w:r>
      <w:proofErr w:type="spellStart"/>
      <w:r w:rsidRPr="00A077D5">
        <w:rPr>
          <w:rFonts w:ascii="Calibri" w:eastAsia="Calibri" w:hAnsi="Calibri" w:cs="Calibri"/>
          <w:color w:val="000000"/>
          <w:sz w:val="22"/>
          <w:szCs w:val="22"/>
          <w:lang w:val="es-ES"/>
        </w:rPr>
        <w:t>Sesion</w:t>
      </w:r>
      <w:proofErr w:type="spellEnd"/>
      <w:r w:rsidRPr="00A077D5">
        <w:rPr>
          <w:rFonts w:ascii="Calibri" w:eastAsia="Calibri" w:hAnsi="Calibri" w:cs="Calibri"/>
          <w:color w:val="000000"/>
          <w:sz w:val="22"/>
          <w:szCs w:val="22"/>
          <w:lang w:val="es-ES"/>
        </w:rPr>
        <w:t xml:space="preserve"> 3. </w:t>
      </w:r>
      <w:r w:rsidR="0046135E" w:rsidRPr="00A077D5">
        <w:rPr>
          <w:rFonts w:ascii="Calibri" w:eastAsia="Calibri" w:hAnsi="Calibri" w:cs="Calibri"/>
          <w:b/>
          <w:color w:val="000000"/>
          <w:sz w:val="22"/>
          <w:szCs w:val="22"/>
          <w:u w:val="single"/>
          <w:lang w:val="es-ES"/>
        </w:rPr>
        <w:t>Continúan las preocupaciones humanitarias: daños sistémicos y reverberantes</w:t>
      </w:r>
    </w:p>
    <w:p w14:paraId="6D68AB5F" w14:textId="77777777" w:rsidR="00593840" w:rsidRPr="00A077D5" w:rsidRDefault="00593840" w:rsidP="0088618F">
      <w:pPr>
        <w:ind w:left="720" w:firstLine="720"/>
        <w:jc w:val="both"/>
        <w:rPr>
          <w:rFonts w:ascii="Calibri" w:eastAsia="Calibri" w:hAnsi="Calibri" w:cs="Calibri"/>
          <w:i/>
          <w:color w:val="000000"/>
          <w:sz w:val="22"/>
          <w:szCs w:val="22"/>
          <w:lang w:val="es-ES"/>
        </w:rPr>
      </w:pPr>
    </w:p>
    <w:p w14:paraId="63833E57" w14:textId="64A125E1" w:rsidR="00593840" w:rsidRPr="00A077D5" w:rsidRDefault="0046135E" w:rsidP="0088618F">
      <w:pPr>
        <w:jc w:val="both"/>
        <w:rPr>
          <w:rFonts w:ascii="Calibri" w:eastAsia="Calibri" w:hAnsi="Calibri" w:cs="Calibri"/>
          <w:i/>
          <w:color w:val="000000"/>
          <w:sz w:val="22"/>
          <w:szCs w:val="22"/>
          <w:lang w:val="es-ES"/>
        </w:rPr>
      </w:pPr>
      <w:r w:rsidRPr="00A077D5">
        <w:rPr>
          <w:rFonts w:ascii="Calibri" w:eastAsia="Calibri" w:hAnsi="Calibri" w:cs="Calibri"/>
          <w:i/>
          <w:color w:val="000000"/>
          <w:sz w:val="22"/>
          <w:szCs w:val="22"/>
          <w:lang w:val="es-ES"/>
        </w:rPr>
        <w:t>La sesión 3 analizará el impacto más amplio del uso de armas explosivas en áreas pobladas, y el impacto en las comunidades afectadas, incluida la destrucción de propiedad privada e infraestructura crítica. También analizará los riesgos que representan para los civiles los restos explosivos o la guerra y los explosivos.  Destacará las preocupaciones sobre los impactos a largo plazo, incluido el impacto acumulativo, y explora cómo el uso de armas explosivas en pueblos y ciudades es un conductor del desplazamiento.</w:t>
      </w:r>
    </w:p>
    <w:p w14:paraId="3CFB7FEC" w14:textId="77777777" w:rsidR="00D9614B" w:rsidRPr="00A077D5" w:rsidRDefault="00D9614B" w:rsidP="0088618F">
      <w:pPr>
        <w:jc w:val="both"/>
        <w:rPr>
          <w:rFonts w:ascii="Calibri" w:eastAsia="Calibri" w:hAnsi="Calibri" w:cs="Calibri"/>
          <w:i/>
          <w:color w:val="000000"/>
          <w:sz w:val="22"/>
          <w:szCs w:val="22"/>
          <w:lang w:val="es-ES"/>
        </w:rPr>
      </w:pPr>
    </w:p>
    <w:p w14:paraId="29A6D1D3" w14:textId="77777777" w:rsidR="0088618F" w:rsidRDefault="0046135E" w:rsidP="0088618F">
      <w:pPr>
        <w:jc w:val="both"/>
        <w:rPr>
          <w:rFonts w:ascii="Calibri" w:eastAsia="Calibri" w:hAnsi="Calibri" w:cs="Calibri"/>
          <w:color w:val="000000"/>
          <w:sz w:val="22"/>
          <w:szCs w:val="22"/>
          <w:u w:val="single"/>
          <w:lang w:val="es-ES"/>
        </w:rPr>
      </w:pPr>
      <w:r w:rsidRPr="00A077D5">
        <w:rPr>
          <w:rFonts w:ascii="Calibri" w:eastAsia="Calibri" w:hAnsi="Calibri" w:cs="Calibri"/>
          <w:color w:val="000000"/>
          <w:sz w:val="22"/>
          <w:szCs w:val="22"/>
          <w:u w:val="single"/>
          <w:lang w:val="es-ES"/>
        </w:rPr>
        <w:t xml:space="preserve">Preguntas clave: </w:t>
      </w:r>
    </w:p>
    <w:p w14:paraId="2A67E3CF" w14:textId="7FCC445F" w:rsidR="0046135E" w:rsidRPr="0088618F" w:rsidRDefault="0046135E" w:rsidP="0088618F">
      <w:pPr>
        <w:pStyle w:val="ListParagraph"/>
        <w:numPr>
          <w:ilvl w:val="0"/>
          <w:numId w:val="6"/>
        </w:numPr>
        <w:jc w:val="both"/>
        <w:rPr>
          <w:rFonts w:ascii="Calibri" w:eastAsia="Calibri" w:hAnsi="Calibri" w:cs="Calibri"/>
          <w:color w:val="000000"/>
          <w:sz w:val="22"/>
          <w:szCs w:val="22"/>
          <w:lang w:val="es-ES"/>
        </w:rPr>
      </w:pPr>
      <w:r w:rsidRPr="0088618F">
        <w:rPr>
          <w:rFonts w:ascii="Calibri" w:eastAsia="Calibri" w:hAnsi="Calibri" w:cs="Calibri"/>
          <w:color w:val="000000"/>
          <w:sz w:val="22"/>
          <w:szCs w:val="22"/>
          <w:lang w:val="es-ES"/>
        </w:rPr>
        <w:t>¿Cuál es el impacto más amplio de las armas explosivas cuando se usan en áreas pobladas, incluyendo el impacto en infraestructuras críticas y servicios civiles?</w:t>
      </w:r>
    </w:p>
    <w:p w14:paraId="61786BBA" w14:textId="6E9B4F4B" w:rsidR="0046135E" w:rsidRPr="0088618F" w:rsidRDefault="0046135E" w:rsidP="0088618F">
      <w:pPr>
        <w:pStyle w:val="ListParagraph"/>
        <w:numPr>
          <w:ilvl w:val="0"/>
          <w:numId w:val="6"/>
        </w:numPr>
        <w:jc w:val="both"/>
        <w:rPr>
          <w:rFonts w:ascii="Calibri" w:eastAsia="Calibri" w:hAnsi="Calibri" w:cs="Calibri"/>
          <w:color w:val="000000"/>
          <w:sz w:val="22"/>
          <w:szCs w:val="22"/>
          <w:lang w:val="es-ES"/>
        </w:rPr>
      </w:pPr>
      <w:r w:rsidRPr="0088618F">
        <w:rPr>
          <w:rFonts w:ascii="Calibri" w:eastAsia="Calibri" w:hAnsi="Calibri" w:cs="Calibri"/>
          <w:color w:val="000000"/>
          <w:sz w:val="22"/>
          <w:szCs w:val="22"/>
          <w:lang w:val="es-ES"/>
        </w:rPr>
        <w:t>¿Cuál es el impacto de los restos explosivos de la guerra en los civiles, y cómo afecta a la vida después de que el conflicto ha terminado?</w:t>
      </w:r>
    </w:p>
    <w:p w14:paraId="68DEB379" w14:textId="57146A1A" w:rsidR="00593840" w:rsidRPr="0088618F" w:rsidRDefault="0046135E" w:rsidP="0088618F">
      <w:pPr>
        <w:pStyle w:val="ListParagraph"/>
        <w:numPr>
          <w:ilvl w:val="0"/>
          <w:numId w:val="6"/>
        </w:numPr>
        <w:jc w:val="both"/>
        <w:rPr>
          <w:rFonts w:ascii="Calibri" w:eastAsia="Calibri" w:hAnsi="Calibri" w:cs="Calibri"/>
          <w:i/>
          <w:color w:val="000000"/>
          <w:sz w:val="22"/>
          <w:szCs w:val="22"/>
          <w:lang w:val="es-ES"/>
        </w:rPr>
      </w:pPr>
      <w:r w:rsidRPr="0088618F">
        <w:rPr>
          <w:rFonts w:ascii="Calibri" w:eastAsia="Calibri" w:hAnsi="Calibri" w:cs="Calibri"/>
          <w:color w:val="000000"/>
          <w:sz w:val="22"/>
          <w:szCs w:val="22"/>
          <w:lang w:val="es-ES"/>
        </w:rPr>
        <w:t>¿Cómo se relaciona el uso de armas explosivas con otros desafíos, como los desplazamientos forzados, y contaminación de la tierra?</w:t>
      </w:r>
    </w:p>
    <w:p w14:paraId="1721F95C" w14:textId="77777777" w:rsidR="0088618F" w:rsidRPr="0088618F" w:rsidRDefault="0088618F" w:rsidP="0088618F">
      <w:pPr>
        <w:jc w:val="both"/>
        <w:rPr>
          <w:rFonts w:ascii="Calibri" w:eastAsia="Calibri" w:hAnsi="Calibri" w:cs="Calibri"/>
          <w:i/>
          <w:color w:val="000000"/>
          <w:sz w:val="22"/>
          <w:szCs w:val="22"/>
          <w:lang w:val="es-ES"/>
        </w:rPr>
      </w:pPr>
    </w:p>
    <w:p w14:paraId="429822DE" w14:textId="14E7EC51" w:rsidR="00086059" w:rsidRPr="00A077D5" w:rsidRDefault="0081059F" w:rsidP="0088618F">
      <w:pPr>
        <w:ind w:left="720" w:firstLine="720"/>
        <w:jc w:val="both"/>
        <w:rPr>
          <w:rFonts w:ascii="Calibri" w:eastAsia="Calibri" w:hAnsi="Calibri" w:cs="Calibri"/>
          <w:b/>
          <w:sz w:val="22"/>
          <w:szCs w:val="22"/>
          <w:lang w:val="es-ES"/>
        </w:rPr>
      </w:pPr>
      <w:r w:rsidRPr="00A077D5">
        <w:rPr>
          <w:rFonts w:ascii="Calibri" w:eastAsia="Calibri" w:hAnsi="Calibri" w:cs="Calibri"/>
          <w:b/>
          <w:sz w:val="22"/>
          <w:szCs w:val="22"/>
          <w:lang w:val="es-ES"/>
        </w:rPr>
        <w:t>Modera</w:t>
      </w:r>
      <w:r w:rsidR="0046135E" w:rsidRPr="00A077D5">
        <w:rPr>
          <w:rFonts w:ascii="Calibri" w:eastAsia="Calibri" w:hAnsi="Calibri" w:cs="Calibri"/>
          <w:b/>
          <w:sz w:val="22"/>
          <w:szCs w:val="22"/>
          <w:lang w:val="es-ES"/>
        </w:rPr>
        <w:t>d</w:t>
      </w:r>
      <w:r w:rsidRPr="00A077D5">
        <w:rPr>
          <w:rFonts w:ascii="Calibri" w:eastAsia="Calibri" w:hAnsi="Calibri" w:cs="Calibri"/>
          <w:b/>
          <w:sz w:val="22"/>
          <w:szCs w:val="22"/>
          <w:lang w:val="es-ES"/>
        </w:rPr>
        <w:t>or</w:t>
      </w:r>
      <w:r w:rsidR="0088618F">
        <w:rPr>
          <w:rFonts w:ascii="Calibri" w:eastAsia="Calibri" w:hAnsi="Calibri" w:cs="Calibri"/>
          <w:sz w:val="22"/>
          <w:szCs w:val="22"/>
          <w:lang w:val="es-ES"/>
        </w:rPr>
        <w:t xml:space="preserve">: </w:t>
      </w:r>
      <w:r w:rsidR="004772C7" w:rsidRPr="00A077D5">
        <w:rPr>
          <w:rFonts w:ascii="Calibri" w:eastAsia="Calibri" w:hAnsi="Calibri" w:cs="Calibri"/>
          <w:color w:val="000000"/>
          <w:sz w:val="22"/>
          <w:szCs w:val="22"/>
          <w:lang w:val="es-ES"/>
        </w:rPr>
        <w:t>Mr. Cesar Jaramillo</w:t>
      </w:r>
      <w:r w:rsidR="004772C7" w:rsidRPr="00A077D5" w:rsidDel="001325DF">
        <w:rPr>
          <w:rFonts w:ascii="Calibri" w:eastAsia="Calibri" w:hAnsi="Calibri" w:cs="Calibri"/>
          <w:sz w:val="22"/>
          <w:szCs w:val="22"/>
          <w:lang w:val="es-ES"/>
        </w:rPr>
        <w:t xml:space="preserve"> </w:t>
      </w:r>
    </w:p>
    <w:p w14:paraId="617E666E" w14:textId="5903CB32" w:rsidR="00086059" w:rsidRPr="00A077D5" w:rsidRDefault="0088618F" w:rsidP="0088618F">
      <w:pPr>
        <w:ind w:left="1440" w:firstLine="720"/>
        <w:jc w:val="both"/>
        <w:rPr>
          <w:rFonts w:ascii="Calibri" w:eastAsia="Calibri" w:hAnsi="Calibri" w:cs="Calibri"/>
          <w:i/>
          <w:sz w:val="22"/>
          <w:szCs w:val="22"/>
          <w:lang w:val="es-ES"/>
        </w:rPr>
      </w:pPr>
      <w:r>
        <w:rPr>
          <w:rFonts w:ascii="Calibri" w:eastAsia="Calibri" w:hAnsi="Calibri" w:cs="Calibri"/>
          <w:b/>
          <w:sz w:val="22"/>
          <w:szCs w:val="22"/>
          <w:lang w:val="es-ES"/>
        </w:rPr>
        <w:t xml:space="preserve">         </w:t>
      </w:r>
      <w:r w:rsidR="0046135E" w:rsidRPr="00A077D5">
        <w:rPr>
          <w:rFonts w:ascii="Calibri" w:eastAsia="Calibri" w:hAnsi="Calibri" w:cs="Calibri"/>
          <w:i/>
          <w:sz w:val="22"/>
          <w:szCs w:val="22"/>
          <w:lang w:val="es-ES"/>
        </w:rPr>
        <w:t xml:space="preserve">Director Ejecutivo, Proyecto </w:t>
      </w:r>
      <w:proofErr w:type="spellStart"/>
      <w:r w:rsidR="0046135E" w:rsidRPr="00A077D5">
        <w:rPr>
          <w:rFonts w:ascii="Calibri" w:eastAsia="Calibri" w:hAnsi="Calibri" w:cs="Calibri"/>
          <w:i/>
          <w:sz w:val="22"/>
          <w:szCs w:val="22"/>
          <w:lang w:val="es-ES"/>
        </w:rPr>
        <w:t>Plowshares</w:t>
      </w:r>
      <w:proofErr w:type="spellEnd"/>
    </w:p>
    <w:p w14:paraId="492C6440" w14:textId="77777777" w:rsidR="00CC6B1C" w:rsidRPr="00A077D5" w:rsidRDefault="00CC6B1C" w:rsidP="0088618F">
      <w:pPr>
        <w:pBdr>
          <w:top w:val="nil"/>
          <w:left w:val="nil"/>
          <w:bottom w:val="nil"/>
          <w:right w:val="nil"/>
          <w:between w:val="nil"/>
        </w:pBdr>
        <w:ind w:left="1440" w:hanging="720"/>
        <w:jc w:val="both"/>
        <w:rPr>
          <w:rFonts w:ascii="Calibri" w:eastAsia="Calibri" w:hAnsi="Calibri" w:cs="Calibri"/>
          <w:color w:val="808080"/>
          <w:sz w:val="22"/>
          <w:szCs w:val="22"/>
          <w:u w:val="single"/>
          <w:lang w:val="es-ES"/>
        </w:rPr>
      </w:pPr>
    </w:p>
    <w:p w14:paraId="470EC05E" w14:textId="15CD5245" w:rsidR="00D30D8B" w:rsidRPr="00A077D5" w:rsidRDefault="0046135E" w:rsidP="0088618F">
      <w:pPr>
        <w:ind w:left="720" w:firstLine="720"/>
        <w:jc w:val="both"/>
        <w:rPr>
          <w:rFonts w:ascii="Calibri" w:eastAsia="Calibri" w:hAnsi="Calibri" w:cs="Calibri"/>
          <w:b/>
          <w:sz w:val="22"/>
          <w:szCs w:val="22"/>
          <w:lang w:val="es-ES"/>
        </w:rPr>
      </w:pPr>
      <w:r w:rsidRPr="00A077D5">
        <w:rPr>
          <w:rFonts w:ascii="Calibri" w:eastAsia="Calibri" w:hAnsi="Calibri" w:cs="Calibri"/>
          <w:b/>
          <w:sz w:val="22"/>
          <w:szCs w:val="22"/>
          <w:lang w:val="es-ES"/>
        </w:rPr>
        <w:t>Ponentes</w:t>
      </w:r>
      <w:r w:rsidR="002E7FB7" w:rsidRPr="00A077D5">
        <w:rPr>
          <w:rFonts w:ascii="Calibri" w:eastAsia="Calibri" w:hAnsi="Calibri" w:cs="Calibri"/>
          <w:b/>
          <w:sz w:val="22"/>
          <w:szCs w:val="22"/>
          <w:lang w:val="es-ES"/>
        </w:rPr>
        <w:t>:</w:t>
      </w:r>
    </w:p>
    <w:p w14:paraId="60249F4C" w14:textId="77777777" w:rsidR="0046135E" w:rsidRPr="00A077D5" w:rsidRDefault="0046135E" w:rsidP="0088618F">
      <w:pPr>
        <w:ind w:left="720" w:firstLine="720"/>
        <w:jc w:val="both"/>
        <w:rPr>
          <w:rFonts w:ascii="Calibri" w:eastAsia="Calibri" w:hAnsi="Calibri" w:cs="Calibri"/>
          <w:color w:val="000000"/>
          <w:sz w:val="22"/>
          <w:szCs w:val="22"/>
          <w:lang w:val="es-ES"/>
        </w:rPr>
      </w:pPr>
      <w:r w:rsidRPr="00A077D5">
        <w:rPr>
          <w:rFonts w:ascii="Calibri" w:eastAsia="Calibri" w:hAnsi="Calibri" w:cs="Calibri"/>
          <w:color w:val="000000"/>
          <w:sz w:val="22"/>
          <w:szCs w:val="22"/>
          <w:lang w:val="es-ES"/>
        </w:rPr>
        <w:t>Efectos y desplazamientos reverberantes.</w:t>
      </w:r>
    </w:p>
    <w:p w14:paraId="1BF6BD2D" w14:textId="430BA404" w:rsidR="003172BF" w:rsidRPr="00A077D5" w:rsidRDefault="0046135E" w:rsidP="0088618F">
      <w:pPr>
        <w:ind w:left="720" w:firstLine="720"/>
        <w:jc w:val="both"/>
        <w:rPr>
          <w:rFonts w:ascii="Calibri" w:eastAsia="Calibri" w:hAnsi="Calibri" w:cs="Calibri"/>
          <w:color w:val="000000"/>
          <w:sz w:val="22"/>
          <w:szCs w:val="22"/>
          <w:lang w:val="es-ES"/>
        </w:rPr>
      </w:pPr>
      <w:r w:rsidRPr="00A077D5">
        <w:rPr>
          <w:rFonts w:ascii="Calibri" w:eastAsia="Calibri" w:hAnsi="Calibri" w:cs="Calibri"/>
          <w:i/>
          <w:color w:val="000000"/>
          <w:sz w:val="22"/>
          <w:szCs w:val="22"/>
          <w:lang w:val="es-ES"/>
        </w:rPr>
        <w:t>Sra. Anna de Courcy Wheeler, Asesora, artículo 36</w:t>
      </w:r>
    </w:p>
    <w:p w14:paraId="799E5046" w14:textId="77777777" w:rsidR="00E03F87" w:rsidRPr="0066378E" w:rsidRDefault="00E03F87" w:rsidP="0088618F">
      <w:pPr>
        <w:pBdr>
          <w:top w:val="nil"/>
          <w:left w:val="nil"/>
          <w:bottom w:val="nil"/>
          <w:right w:val="nil"/>
          <w:between w:val="nil"/>
        </w:pBdr>
        <w:ind w:left="1440" w:hanging="720"/>
        <w:jc w:val="both"/>
        <w:rPr>
          <w:rFonts w:ascii="Calibri" w:eastAsia="Calibri" w:hAnsi="Calibri" w:cs="Calibri"/>
          <w:color w:val="000000"/>
          <w:sz w:val="22"/>
          <w:szCs w:val="22"/>
          <w:lang w:val="es-ES"/>
        </w:rPr>
      </w:pPr>
    </w:p>
    <w:p w14:paraId="7FD9B960" w14:textId="77777777" w:rsidR="0046135E" w:rsidRPr="00A077D5" w:rsidRDefault="0046135E" w:rsidP="0088618F">
      <w:pPr>
        <w:ind w:left="1440"/>
        <w:jc w:val="both"/>
        <w:rPr>
          <w:rFonts w:ascii="Calibri" w:eastAsia="Calibri" w:hAnsi="Calibri" w:cs="Calibri"/>
          <w:color w:val="000000"/>
          <w:sz w:val="22"/>
          <w:szCs w:val="22"/>
          <w:lang w:val="es-ES"/>
        </w:rPr>
      </w:pPr>
      <w:r w:rsidRPr="00A077D5">
        <w:rPr>
          <w:rFonts w:ascii="Calibri" w:eastAsia="Calibri" w:hAnsi="Calibri" w:cs="Calibri"/>
          <w:color w:val="000000"/>
          <w:sz w:val="22"/>
          <w:szCs w:val="22"/>
          <w:lang w:val="es-ES"/>
        </w:rPr>
        <w:t xml:space="preserve">Contaminación de la tierra por los restos explosivos de la guerra. </w:t>
      </w:r>
    </w:p>
    <w:p w14:paraId="0B3EADC4" w14:textId="542EBCD4" w:rsidR="000D0373" w:rsidRDefault="0046135E" w:rsidP="0088618F">
      <w:pPr>
        <w:ind w:left="720" w:firstLine="720"/>
        <w:jc w:val="both"/>
        <w:rPr>
          <w:rFonts w:ascii="Calibri" w:eastAsia="Calibri" w:hAnsi="Calibri" w:cs="Calibri"/>
          <w:i/>
          <w:color w:val="000000"/>
          <w:sz w:val="22"/>
          <w:szCs w:val="22"/>
          <w:lang w:val="es-ES"/>
        </w:rPr>
      </w:pPr>
      <w:r w:rsidRPr="0066378E">
        <w:rPr>
          <w:rFonts w:ascii="Calibri" w:eastAsia="Calibri" w:hAnsi="Calibri" w:cs="Calibri"/>
          <w:i/>
          <w:color w:val="000000"/>
          <w:sz w:val="22"/>
          <w:szCs w:val="22"/>
          <w:lang w:val="es-ES"/>
        </w:rPr>
        <w:t>Sr. Camilo Serna, Director Adjunto, Campaña Colombiana Contra Minas</w:t>
      </w:r>
    </w:p>
    <w:p w14:paraId="31C86766" w14:textId="77777777" w:rsidR="0066378E" w:rsidRPr="00A077D5" w:rsidRDefault="0066378E" w:rsidP="0088618F">
      <w:pPr>
        <w:jc w:val="both"/>
        <w:rPr>
          <w:rFonts w:ascii="Calibri" w:eastAsia="Calibri" w:hAnsi="Calibri" w:cs="Calibri"/>
          <w:color w:val="000000"/>
          <w:sz w:val="22"/>
          <w:szCs w:val="22"/>
          <w:lang w:val="es-ES"/>
        </w:rPr>
      </w:pPr>
    </w:p>
    <w:p w14:paraId="479F0025" w14:textId="458C488F" w:rsidR="00B2590F" w:rsidRPr="0066378E" w:rsidRDefault="00B2590F" w:rsidP="0088618F">
      <w:pPr>
        <w:jc w:val="both"/>
        <w:rPr>
          <w:rFonts w:ascii="Calibri" w:eastAsia="Calibri" w:hAnsi="Calibri" w:cs="Calibri"/>
          <w:b/>
          <w:color w:val="000000"/>
          <w:sz w:val="22"/>
          <w:szCs w:val="22"/>
          <w:lang w:val="es-ES"/>
        </w:rPr>
      </w:pPr>
      <w:r w:rsidRPr="0066378E">
        <w:rPr>
          <w:rFonts w:ascii="Calibri" w:eastAsia="Calibri" w:hAnsi="Calibri" w:cs="Calibri"/>
          <w:color w:val="000000"/>
          <w:sz w:val="22"/>
          <w:szCs w:val="22"/>
          <w:lang w:val="es-ES"/>
        </w:rPr>
        <w:t>15.40- 15.50</w:t>
      </w:r>
      <w:r w:rsidRPr="0066378E">
        <w:rPr>
          <w:rFonts w:ascii="Calibri" w:eastAsia="Calibri" w:hAnsi="Calibri" w:cs="Calibri"/>
          <w:color w:val="000000"/>
          <w:sz w:val="22"/>
          <w:szCs w:val="22"/>
          <w:lang w:val="es-ES"/>
        </w:rPr>
        <w:tab/>
      </w:r>
      <w:r w:rsidR="0066378E">
        <w:rPr>
          <w:rFonts w:ascii="Calibri" w:eastAsia="Calibri" w:hAnsi="Calibri" w:cs="Calibri"/>
          <w:b/>
          <w:color w:val="000000"/>
          <w:sz w:val="22"/>
          <w:szCs w:val="22"/>
          <w:lang w:val="es-ES"/>
        </w:rPr>
        <w:t>Pausa Café</w:t>
      </w:r>
    </w:p>
    <w:p w14:paraId="49705A47" w14:textId="77777777" w:rsidR="00B2590F" w:rsidRDefault="00B2590F" w:rsidP="0088618F">
      <w:pPr>
        <w:jc w:val="both"/>
        <w:rPr>
          <w:rFonts w:ascii="Calibri" w:eastAsia="Calibri" w:hAnsi="Calibri" w:cs="Calibri"/>
          <w:color w:val="000000"/>
          <w:sz w:val="22"/>
          <w:szCs w:val="22"/>
          <w:lang w:val="es-ES"/>
        </w:rPr>
      </w:pPr>
    </w:p>
    <w:p w14:paraId="01971F40" w14:textId="77777777" w:rsidR="0088618F" w:rsidRPr="0066378E" w:rsidRDefault="0088618F" w:rsidP="0088618F">
      <w:pPr>
        <w:jc w:val="both"/>
        <w:rPr>
          <w:rFonts w:ascii="Calibri" w:eastAsia="Calibri" w:hAnsi="Calibri" w:cs="Calibri"/>
          <w:color w:val="000000"/>
          <w:sz w:val="22"/>
          <w:szCs w:val="22"/>
          <w:lang w:val="es-ES"/>
        </w:rPr>
      </w:pPr>
    </w:p>
    <w:p w14:paraId="7E9CE349" w14:textId="5F132798" w:rsidR="00593840" w:rsidRPr="00A077D5" w:rsidRDefault="00423EF1" w:rsidP="0088618F">
      <w:pPr>
        <w:jc w:val="both"/>
        <w:rPr>
          <w:rFonts w:ascii="Calibri" w:eastAsia="Calibri" w:hAnsi="Calibri" w:cs="Calibri"/>
          <w:b/>
          <w:color w:val="000000"/>
          <w:sz w:val="22"/>
          <w:szCs w:val="22"/>
          <w:lang w:val="es-ES"/>
        </w:rPr>
      </w:pPr>
      <w:r w:rsidRPr="00A077D5">
        <w:rPr>
          <w:rFonts w:ascii="Calibri" w:eastAsia="Calibri" w:hAnsi="Calibri" w:cs="Calibri"/>
          <w:color w:val="000000"/>
          <w:sz w:val="22"/>
          <w:szCs w:val="22"/>
          <w:lang w:val="es-ES"/>
        </w:rPr>
        <w:lastRenderedPageBreak/>
        <w:t>1</w:t>
      </w:r>
      <w:r w:rsidR="008E58C7" w:rsidRPr="00A077D5">
        <w:rPr>
          <w:rFonts w:ascii="Calibri" w:eastAsia="Calibri" w:hAnsi="Calibri" w:cs="Calibri"/>
          <w:color w:val="000000"/>
          <w:sz w:val="22"/>
          <w:szCs w:val="22"/>
          <w:lang w:val="es-ES"/>
        </w:rPr>
        <w:t>5</w:t>
      </w:r>
      <w:r w:rsidRPr="00A077D5">
        <w:rPr>
          <w:rFonts w:ascii="Calibri" w:eastAsia="Calibri" w:hAnsi="Calibri" w:cs="Calibri"/>
          <w:color w:val="000000"/>
          <w:sz w:val="22"/>
          <w:szCs w:val="22"/>
          <w:lang w:val="es-ES"/>
        </w:rPr>
        <w:t>.</w:t>
      </w:r>
      <w:r w:rsidR="008E58C7" w:rsidRPr="00A077D5">
        <w:rPr>
          <w:rFonts w:ascii="Calibri" w:eastAsia="Calibri" w:hAnsi="Calibri" w:cs="Calibri"/>
          <w:color w:val="000000"/>
          <w:sz w:val="22"/>
          <w:szCs w:val="22"/>
          <w:lang w:val="es-ES"/>
        </w:rPr>
        <w:t>5</w:t>
      </w:r>
      <w:r w:rsidRPr="00A077D5">
        <w:rPr>
          <w:rFonts w:ascii="Calibri" w:eastAsia="Calibri" w:hAnsi="Calibri" w:cs="Calibri"/>
          <w:color w:val="000000"/>
          <w:sz w:val="22"/>
          <w:szCs w:val="22"/>
          <w:lang w:val="es-ES"/>
        </w:rPr>
        <w:t>0-16.50</w:t>
      </w:r>
      <w:r w:rsidRPr="00A077D5">
        <w:rPr>
          <w:rFonts w:ascii="Calibri" w:eastAsia="Calibri" w:hAnsi="Calibri" w:cs="Calibri"/>
          <w:color w:val="000000"/>
          <w:sz w:val="22"/>
          <w:szCs w:val="22"/>
          <w:lang w:val="es-ES"/>
        </w:rPr>
        <w:tab/>
      </w:r>
      <w:r w:rsidR="00663773" w:rsidRPr="00A077D5">
        <w:rPr>
          <w:rFonts w:ascii="Calibri" w:eastAsia="Calibri" w:hAnsi="Calibri" w:cs="Calibri"/>
          <w:b/>
          <w:color w:val="000000"/>
          <w:sz w:val="22"/>
          <w:szCs w:val="22"/>
          <w:lang w:val="es-ES"/>
        </w:rPr>
        <w:t>Discusión del grupo de trabajo e presentación de informe</w:t>
      </w:r>
    </w:p>
    <w:p w14:paraId="63C8525E" w14:textId="07FFDD33" w:rsidR="00E03F87" w:rsidRPr="00A077D5" w:rsidRDefault="00663773" w:rsidP="0088618F">
      <w:pPr>
        <w:jc w:val="both"/>
        <w:rPr>
          <w:rFonts w:ascii="Calibri" w:eastAsia="Calibri" w:hAnsi="Calibri" w:cs="Calibri"/>
          <w:color w:val="000000"/>
          <w:sz w:val="22"/>
          <w:szCs w:val="22"/>
          <w:lang w:val="es-ES"/>
        </w:rPr>
      </w:pPr>
      <w:r w:rsidRPr="00A077D5">
        <w:rPr>
          <w:rFonts w:ascii="Calibri" w:eastAsia="Calibri" w:hAnsi="Calibri" w:cs="Calibri"/>
          <w:color w:val="000000"/>
          <w:sz w:val="22"/>
          <w:szCs w:val="22"/>
          <w:lang w:val="es-ES"/>
        </w:rPr>
        <w:t>Los participantes se dividirán en grupos de trabajo para discutir su perspectiva de cómo el uso de las armas explosivas  afecta a individuos y comunidades, y cómo podrían abordarse tales efectos. Habrá oportunidad para que los Relatores de las discusiones de grupo informen sobre temas clave de interés y preocupación</w:t>
      </w:r>
      <w:r>
        <w:rPr>
          <w:rFonts w:ascii="Calibri" w:eastAsia="Calibri" w:hAnsi="Calibri" w:cs="Calibri"/>
          <w:color w:val="000000"/>
          <w:sz w:val="22"/>
          <w:szCs w:val="22"/>
          <w:lang w:val="es-ES"/>
        </w:rPr>
        <w:t xml:space="preserve">. </w:t>
      </w:r>
      <w:r w:rsidR="00C569DD" w:rsidRPr="00A077D5">
        <w:rPr>
          <w:rFonts w:ascii="Calibri" w:eastAsia="Calibri" w:hAnsi="Calibri" w:cs="Calibri"/>
          <w:color w:val="000000"/>
          <w:sz w:val="22"/>
          <w:szCs w:val="22"/>
          <w:lang w:val="es-ES"/>
        </w:rPr>
        <w:t>.</w:t>
      </w:r>
    </w:p>
    <w:p w14:paraId="170CBAE4" w14:textId="77777777" w:rsidR="00593840" w:rsidRPr="00A077D5" w:rsidRDefault="00593840" w:rsidP="0088618F">
      <w:pPr>
        <w:jc w:val="both"/>
        <w:rPr>
          <w:rFonts w:ascii="Calibri" w:eastAsia="Calibri" w:hAnsi="Calibri" w:cs="Calibri"/>
          <w:i/>
          <w:color w:val="000000"/>
          <w:sz w:val="22"/>
          <w:szCs w:val="22"/>
          <w:lang w:val="es-ES"/>
        </w:rPr>
      </w:pPr>
    </w:p>
    <w:p w14:paraId="5E6A6F07" w14:textId="7DD59E9A" w:rsidR="00AF4CF3" w:rsidRPr="00A077D5" w:rsidRDefault="00AF4CF3" w:rsidP="0088618F">
      <w:pPr>
        <w:jc w:val="both"/>
        <w:rPr>
          <w:rFonts w:ascii="Calibri" w:eastAsia="Calibri" w:hAnsi="Calibri" w:cs="Calibri"/>
          <w:color w:val="000000"/>
          <w:sz w:val="22"/>
          <w:szCs w:val="22"/>
          <w:lang w:val="es-ES"/>
        </w:rPr>
      </w:pPr>
      <w:r w:rsidRPr="00A077D5">
        <w:rPr>
          <w:rFonts w:ascii="Calibri" w:eastAsia="Calibri" w:hAnsi="Calibri" w:cs="Calibri"/>
          <w:color w:val="000000"/>
          <w:sz w:val="22"/>
          <w:szCs w:val="22"/>
          <w:lang w:val="es-ES"/>
        </w:rPr>
        <w:t>1</w:t>
      </w:r>
      <w:r w:rsidR="00423EF1" w:rsidRPr="00A077D5">
        <w:rPr>
          <w:rFonts w:ascii="Calibri" w:eastAsia="Calibri" w:hAnsi="Calibri" w:cs="Calibri"/>
          <w:color w:val="000000"/>
          <w:sz w:val="22"/>
          <w:szCs w:val="22"/>
          <w:lang w:val="es-ES"/>
        </w:rPr>
        <w:t>6</w:t>
      </w:r>
      <w:r w:rsidRPr="00A077D5">
        <w:rPr>
          <w:rFonts w:ascii="Calibri" w:eastAsia="Calibri" w:hAnsi="Calibri" w:cs="Calibri"/>
          <w:color w:val="000000"/>
          <w:sz w:val="22"/>
          <w:szCs w:val="22"/>
          <w:lang w:val="es-ES"/>
        </w:rPr>
        <w:t>:50</w:t>
      </w:r>
      <w:r w:rsidRPr="00A077D5">
        <w:rPr>
          <w:rFonts w:ascii="Calibri" w:eastAsia="Calibri" w:hAnsi="Calibri" w:cs="Calibri"/>
          <w:color w:val="000000"/>
          <w:sz w:val="22"/>
          <w:szCs w:val="22"/>
          <w:lang w:val="es-ES"/>
        </w:rPr>
        <w:tab/>
      </w:r>
      <w:r w:rsidRPr="00A077D5">
        <w:rPr>
          <w:rFonts w:ascii="Calibri" w:eastAsia="Calibri" w:hAnsi="Calibri" w:cs="Calibri"/>
          <w:color w:val="000000"/>
          <w:sz w:val="22"/>
          <w:szCs w:val="22"/>
          <w:lang w:val="es-ES"/>
        </w:rPr>
        <w:tab/>
      </w:r>
      <w:r w:rsidR="00663773" w:rsidRPr="00A077D5">
        <w:rPr>
          <w:rFonts w:ascii="Calibri" w:eastAsia="Calibri" w:hAnsi="Calibri" w:cs="Calibri"/>
          <w:color w:val="000000"/>
          <w:sz w:val="22"/>
          <w:szCs w:val="22"/>
          <w:lang w:val="es-ES"/>
        </w:rPr>
        <w:t xml:space="preserve">Un llamamiento de los jóvenes. </w:t>
      </w:r>
    </w:p>
    <w:p w14:paraId="34325435" w14:textId="77777777" w:rsidR="00AF4CF3" w:rsidRPr="00A077D5" w:rsidRDefault="00AF4CF3" w:rsidP="0088618F">
      <w:pPr>
        <w:jc w:val="both"/>
        <w:rPr>
          <w:rFonts w:ascii="Calibri" w:eastAsia="Calibri" w:hAnsi="Calibri" w:cs="Calibri"/>
          <w:color w:val="000000"/>
          <w:sz w:val="22"/>
          <w:szCs w:val="22"/>
          <w:lang w:val="es-ES"/>
        </w:rPr>
      </w:pPr>
    </w:p>
    <w:p w14:paraId="09D547FA" w14:textId="0732792D" w:rsidR="00593840" w:rsidRPr="00A077D5" w:rsidRDefault="002E7FB7" w:rsidP="0088618F">
      <w:pPr>
        <w:jc w:val="both"/>
        <w:rPr>
          <w:rFonts w:ascii="Calibri" w:eastAsia="Calibri" w:hAnsi="Calibri" w:cs="Calibri"/>
          <w:color w:val="000000"/>
          <w:sz w:val="22"/>
          <w:szCs w:val="22"/>
          <w:lang w:val="es-ES"/>
        </w:rPr>
      </w:pPr>
      <w:r w:rsidRPr="00A077D5">
        <w:rPr>
          <w:rFonts w:ascii="Calibri" w:eastAsia="Calibri" w:hAnsi="Calibri" w:cs="Calibri"/>
          <w:color w:val="000000"/>
          <w:sz w:val="22"/>
          <w:szCs w:val="22"/>
          <w:lang w:val="es-ES"/>
        </w:rPr>
        <w:t>17.00</w:t>
      </w:r>
      <w:r w:rsidRPr="00A077D5">
        <w:rPr>
          <w:rFonts w:ascii="Calibri" w:eastAsia="Calibri" w:hAnsi="Calibri" w:cs="Calibri"/>
          <w:color w:val="000000"/>
          <w:sz w:val="22"/>
          <w:szCs w:val="22"/>
          <w:lang w:val="es-ES"/>
        </w:rPr>
        <w:tab/>
      </w:r>
      <w:r w:rsidRPr="00A077D5">
        <w:rPr>
          <w:rFonts w:ascii="Calibri" w:eastAsia="Calibri" w:hAnsi="Calibri" w:cs="Calibri"/>
          <w:color w:val="000000"/>
          <w:sz w:val="22"/>
          <w:szCs w:val="22"/>
          <w:lang w:val="es-ES"/>
        </w:rPr>
        <w:tab/>
      </w:r>
      <w:r w:rsidR="00663773" w:rsidRPr="00A077D5">
        <w:rPr>
          <w:rFonts w:ascii="Calibri" w:eastAsia="Calibri" w:hAnsi="Calibri" w:cs="Calibri"/>
          <w:color w:val="000000"/>
          <w:sz w:val="22"/>
          <w:szCs w:val="22"/>
          <w:lang w:val="es-ES"/>
        </w:rPr>
        <w:t>Cierra</w:t>
      </w:r>
    </w:p>
    <w:p w14:paraId="563709AD" w14:textId="77777777" w:rsidR="00593840" w:rsidRPr="00A077D5" w:rsidRDefault="00593840" w:rsidP="0088618F">
      <w:pPr>
        <w:jc w:val="both"/>
        <w:rPr>
          <w:rFonts w:ascii="Calibri" w:eastAsia="Calibri" w:hAnsi="Calibri" w:cs="Calibri"/>
          <w:color w:val="0070C0"/>
          <w:sz w:val="22"/>
          <w:szCs w:val="22"/>
          <w:lang w:val="es-ES"/>
        </w:rPr>
      </w:pPr>
    </w:p>
    <w:p w14:paraId="187B131B" w14:textId="73919EB2" w:rsidR="00593840" w:rsidRPr="00A077D5" w:rsidRDefault="002E7FB7" w:rsidP="0088618F">
      <w:pPr>
        <w:jc w:val="both"/>
        <w:rPr>
          <w:rFonts w:ascii="Calibri" w:eastAsia="Calibri" w:hAnsi="Calibri" w:cs="Calibri"/>
          <w:color w:val="000000"/>
          <w:sz w:val="22"/>
          <w:szCs w:val="22"/>
          <w:lang w:val="es-ES"/>
        </w:rPr>
      </w:pPr>
      <w:r w:rsidRPr="00A077D5">
        <w:rPr>
          <w:rFonts w:ascii="Calibri" w:eastAsia="Calibri" w:hAnsi="Calibri" w:cs="Calibri"/>
          <w:color w:val="000000"/>
          <w:sz w:val="22"/>
          <w:szCs w:val="22"/>
          <w:lang w:val="es-ES"/>
        </w:rPr>
        <w:t>19.30</w:t>
      </w:r>
      <w:r w:rsidR="00B2590F" w:rsidRPr="00A077D5">
        <w:rPr>
          <w:rFonts w:ascii="Calibri" w:eastAsia="Calibri" w:hAnsi="Calibri" w:cs="Calibri"/>
          <w:color w:val="000000"/>
          <w:sz w:val="22"/>
          <w:szCs w:val="22"/>
          <w:lang w:val="es-ES"/>
        </w:rPr>
        <w:t>-21.30</w:t>
      </w:r>
      <w:r w:rsidRPr="00A077D5">
        <w:rPr>
          <w:rFonts w:ascii="Calibri" w:eastAsia="Calibri" w:hAnsi="Calibri" w:cs="Calibri"/>
          <w:color w:val="000000"/>
          <w:sz w:val="22"/>
          <w:szCs w:val="22"/>
          <w:lang w:val="es-ES"/>
        </w:rPr>
        <w:tab/>
      </w:r>
      <w:r w:rsidR="0066378E">
        <w:rPr>
          <w:rFonts w:ascii="Calibri" w:eastAsia="Calibri" w:hAnsi="Calibri" w:cs="Calibri"/>
          <w:color w:val="000000"/>
          <w:sz w:val="22"/>
          <w:szCs w:val="22"/>
          <w:lang w:val="es-ES"/>
        </w:rPr>
        <w:t>Cena Buffet</w:t>
      </w:r>
      <w:r w:rsidR="00663773" w:rsidRPr="00A077D5">
        <w:rPr>
          <w:rFonts w:ascii="Calibri" w:eastAsia="Calibri" w:hAnsi="Calibri" w:cs="Calibri"/>
          <w:color w:val="000000"/>
          <w:sz w:val="22"/>
          <w:szCs w:val="22"/>
          <w:lang w:val="es-ES"/>
        </w:rPr>
        <w:t>.</w:t>
      </w:r>
    </w:p>
    <w:p w14:paraId="0BDB4988" w14:textId="3CB1D1CA" w:rsidR="00B2590F" w:rsidRPr="0066378E" w:rsidRDefault="00B2590F" w:rsidP="0088618F">
      <w:pPr>
        <w:ind w:left="720" w:firstLine="720"/>
        <w:jc w:val="both"/>
        <w:rPr>
          <w:rFonts w:ascii="Calibri" w:eastAsia="Calibri" w:hAnsi="Calibri" w:cs="Calibri"/>
          <w:color w:val="000000"/>
          <w:sz w:val="22"/>
          <w:szCs w:val="22"/>
          <w:lang w:val="es-ES"/>
        </w:rPr>
      </w:pPr>
      <w:r w:rsidRPr="0066378E">
        <w:rPr>
          <w:rFonts w:ascii="Calibri" w:eastAsia="Calibri" w:hAnsi="Calibri" w:cs="Calibri"/>
          <w:color w:val="000000"/>
          <w:sz w:val="22"/>
          <w:szCs w:val="22"/>
          <w:lang w:val="es-ES"/>
        </w:rPr>
        <w:t xml:space="preserve">Hotel </w:t>
      </w:r>
      <w:proofErr w:type="spellStart"/>
      <w:r w:rsidRPr="0066378E">
        <w:rPr>
          <w:rFonts w:ascii="Calibri" w:eastAsia="Calibri" w:hAnsi="Calibri" w:cs="Calibri"/>
          <w:color w:val="000000"/>
          <w:sz w:val="22"/>
          <w:szCs w:val="22"/>
          <w:lang w:val="es-ES"/>
        </w:rPr>
        <w:t>Crowne</w:t>
      </w:r>
      <w:proofErr w:type="spellEnd"/>
      <w:r w:rsidRPr="0066378E">
        <w:rPr>
          <w:rFonts w:ascii="Calibri" w:eastAsia="Calibri" w:hAnsi="Calibri" w:cs="Calibri"/>
          <w:color w:val="000000"/>
          <w:sz w:val="22"/>
          <w:szCs w:val="22"/>
          <w:lang w:val="es-ES"/>
        </w:rPr>
        <w:t xml:space="preserve"> Plaza, </w:t>
      </w:r>
      <w:r w:rsidR="00663773" w:rsidRPr="0066378E">
        <w:rPr>
          <w:rFonts w:ascii="Calibri" w:eastAsia="Calibri" w:hAnsi="Calibri" w:cs="Calibri"/>
          <w:color w:val="000000"/>
          <w:sz w:val="22"/>
          <w:szCs w:val="22"/>
          <w:lang w:val="es-ES"/>
        </w:rPr>
        <w:t xml:space="preserve">2 </w:t>
      </w:r>
      <w:proofErr w:type="gramStart"/>
      <w:r w:rsidR="00663773" w:rsidRPr="0066378E">
        <w:rPr>
          <w:rFonts w:ascii="Calibri" w:eastAsia="Calibri" w:hAnsi="Calibri" w:cs="Calibri"/>
          <w:color w:val="000000"/>
          <w:sz w:val="22"/>
          <w:szCs w:val="22"/>
          <w:lang w:val="es-ES"/>
        </w:rPr>
        <w:t>piso</w:t>
      </w:r>
      <w:proofErr w:type="gramEnd"/>
      <w:r w:rsidRPr="0066378E">
        <w:rPr>
          <w:rFonts w:ascii="Calibri" w:eastAsia="Calibri" w:hAnsi="Calibri" w:cs="Calibri"/>
          <w:color w:val="000000"/>
          <w:sz w:val="22"/>
          <w:szCs w:val="22"/>
          <w:lang w:val="es-ES"/>
        </w:rPr>
        <w:t xml:space="preserve">, </w:t>
      </w:r>
      <w:r w:rsidR="0066378E" w:rsidRPr="0066378E">
        <w:rPr>
          <w:rFonts w:ascii="Calibri" w:eastAsia="Calibri" w:hAnsi="Calibri" w:cs="Calibri"/>
          <w:color w:val="000000"/>
          <w:sz w:val="22"/>
          <w:szCs w:val="22"/>
          <w:lang w:val="es-ES"/>
        </w:rPr>
        <w:t xml:space="preserve">Salón </w:t>
      </w:r>
      <w:r w:rsidRPr="0066378E">
        <w:rPr>
          <w:rFonts w:ascii="Calibri" w:eastAsia="Calibri" w:hAnsi="Calibri" w:cs="Calibri"/>
          <w:color w:val="000000"/>
          <w:sz w:val="22"/>
          <w:szCs w:val="22"/>
          <w:lang w:val="es-ES"/>
        </w:rPr>
        <w:t>Atacama</w:t>
      </w:r>
    </w:p>
    <w:p w14:paraId="4498C3CE" w14:textId="77777777" w:rsidR="00593840" w:rsidRPr="0066378E" w:rsidRDefault="00593840" w:rsidP="0088618F">
      <w:pPr>
        <w:jc w:val="both"/>
        <w:rPr>
          <w:rFonts w:ascii="Calibri" w:eastAsia="Calibri" w:hAnsi="Calibri" w:cs="Calibri"/>
          <w:b/>
          <w:sz w:val="22"/>
          <w:szCs w:val="22"/>
          <w:lang w:val="es-ES"/>
        </w:rPr>
      </w:pPr>
    </w:p>
    <w:p w14:paraId="339C9D3D" w14:textId="77777777" w:rsidR="00DC7F45" w:rsidRPr="0066378E" w:rsidRDefault="00DC7F45" w:rsidP="0088618F">
      <w:pPr>
        <w:jc w:val="both"/>
        <w:rPr>
          <w:rFonts w:ascii="Calibri" w:eastAsia="Calibri" w:hAnsi="Calibri" w:cs="Calibri"/>
          <w:b/>
          <w:sz w:val="22"/>
          <w:szCs w:val="22"/>
          <w:lang w:val="es-ES"/>
        </w:rPr>
      </w:pPr>
    </w:p>
    <w:p w14:paraId="1A48FA1D" w14:textId="77777777" w:rsidR="00DC7F45" w:rsidRPr="0066378E" w:rsidRDefault="00DC7F45" w:rsidP="0088618F">
      <w:pPr>
        <w:jc w:val="both"/>
        <w:rPr>
          <w:rFonts w:ascii="Calibri" w:eastAsia="Calibri" w:hAnsi="Calibri" w:cs="Calibri"/>
          <w:b/>
          <w:sz w:val="22"/>
          <w:szCs w:val="22"/>
          <w:lang w:val="es-ES"/>
        </w:rPr>
      </w:pPr>
    </w:p>
    <w:p w14:paraId="7CAFF2EA" w14:textId="233BF430" w:rsidR="00593840" w:rsidRPr="0066378E" w:rsidRDefault="00663773" w:rsidP="0088618F">
      <w:pPr>
        <w:jc w:val="both"/>
        <w:rPr>
          <w:rFonts w:ascii="Calibri" w:eastAsia="Calibri" w:hAnsi="Calibri" w:cs="Calibri"/>
          <w:b/>
          <w:sz w:val="22"/>
          <w:szCs w:val="22"/>
          <w:lang w:val="es-ES"/>
        </w:rPr>
      </w:pPr>
      <w:proofErr w:type="spellStart"/>
      <w:r w:rsidRPr="0066378E">
        <w:rPr>
          <w:rFonts w:ascii="Calibri" w:eastAsia="Calibri" w:hAnsi="Calibri" w:cs="Calibri"/>
          <w:b/>
          <w:sz w:val="22"/>
          <w:szCs w:val="22"/>
          <w:lang w:val="es-ES"/>
        </w:rPr>
        <w:t>Dia</w:t>
      </w:r>
      <w:proofErr w:type="spellEnd"/>
      <w:r w:rsidRPr="0066378E">
        <w:rPr>
          <w:rFonts w:ascii="Calibri" w:eastAsia="Calibri" w:hAnsi="Calibri" w:cs="Calibri"/>
          <w:b/>
          <w:sz w:val="22"/>
          <w:szCs w:val="22"/>
          <w:lang w:val="es-ES"/>
        </w:rPr>
        <w:t xml:space="preserve"> </w:t>
      </w:r>
      <w:r w:rsidR="002E7FB7" w:rsidRPr="0066378E">
        <w:rPr>
          <w:rFonts w:ascii="Calibri" w:eastAsia="Calibri" w:hAnsi="Calibri" w:cs="Calibri"/>
          <w:b/>
          <w:sz w:val="22"/>
          <w:szCs w:val="22"/>
          <w:lang w:val="es-ES"/>
        </w:rPr>
        <w:t xml:space="preserve">2. </w:t>
      </w:r>
      <w:r w:rsidR="002E7FB7" w:rsidRPr="0066378E">
        <w:rPr>
          <w:rFonts w:ascii="Calibri" w:eastAsia="Calibri" w:hAnsi="Calibri" w:cs="Calibri"/>
          <w:b/>
          <w:sz w:val="22"/>
          <w:szCs w:val="22"/>
          <w:lang w:val="es-ES"/>
        </w:rPr>
        <w:tab/>
      </w:r>
      <w:r w:rsidR="002E7FB7" w:rsidRPr="0066378E">
        <w:rPr>
          <w:rFonts w:ascii="Calibri" w:eastAsia="Calibri" w:hAnsi="Calibri" w:cs="Calibri"/>
          <w:b/>
          <w:sz w:val="22"/>
          <w:szCs w:val="22"/>
          <w:lang w:val="es-ES"/>
        </w:rPr>
        <w:tab/>
      </w:r>
      <w:r w:rsidR="00680F33" w:rsidRPr="0066378E">
        <w:rPr>
          <w:rFonts w:ascii="Calibri" w:eastAsia="Calibri" w:hAnsi="Calibri" w:cs="Calibri"/>
          <w:b/>
          <w:sz w:val="22"/>
          <w:szCs w:val="22"/>
          <w:lang w:val="es-ES"/>
        </w:rPr>
        <w:t>Jueves 6 de diciembre de 2018</w:t>
      </w:r>
    </w:p>
    <w:p w14:paraId="0506E6AF" w14:textId="77777777" w:rsidR="00593840" w:rsidRPr="0066378E" w:rsidRDefault="00593840" w:rsidP="0088618F">
      <w:pPr>
        <w:jc w:val="both"/>
        <w:rPr>
          <w:rFonts w:ascii="Calibri" w:eastAsia="Calibri" w:hAnsi="Calibri" w:cs="Calibri"/>
          <w:b/>
          <w:sz w:val="22"/>
          <w:szCs w:val="22"/>
          <w:lang w:val="es-ES"/>
        </w:rPr>
      </w:pPr>
    </w:p>
    <w:p w14:paraId="74CC7BCC" w14:textId="479DB398" w:rsidR="00593840" w:rsidRPr="00A077D5" w:rsidRDefault="002E7FB7" w:rsidP="0088618F">
      <w:pPr>
        <w:jc w:val="both"/>
        <w:rPr>
          <w:rFonts w:ascii="Calibri" w:eastAsia="Calibri" w:hAnsi="Calibri" w:cs="Calibri"/>
          <w:b/>
          <w:sz w:val="22"/>
          <w:szCs w:val="22"/>
          <w:u w:val="single"/>
          <w:lang w:val="es-ES"/>
        </w:rPr>
      </w:pPr>
      <w:r w:rsidRPr="00A077D5">
        <w:rPr>
          <w:rFonts w:ascii="Calibri" w:eastAsia="Calibri" w:hAnsi="Calibri" w:cs="Calibri"/>
          <w:sz w:val="22"/>
          <w:szCs w:val="22"/>
          <w:lang w:val="es-ES"/>
        </w:rPr>
        <w:t>09.</w:t>
      </w:r>
      <w:r w:rsidR="00B2590F" w:rsidRPr="00A077D5">
        <w:rPr>
          <w:rFonts w:ascii="Calibri" w:eastAsia="Calibri" w:hAnsi="Calibri" w:cs="Calibri"/>
          <w:sz w:val="22"/>
          <w:szCs w:val="22"/>
          <w:lang w:val="es-ES"/>
        </w:rPr>
        <w:t>0</w:t>
      </w:r>
      <w:r w:rsidR="00BE7AF2" w:rsidRPr="00A077D5">
        <w:rPr>
          <w:rFonts w:ascii="Calibri" w:eastAsia="Calibri" w:hAnsi="Calibri" w:cs="Calibri"/>
          <w:sz w:val="22"/>
          <w:szCs w:val="22"/>
          <w:lang w:val="es-ES"/>
        </w:rPr>
        <w:t>0</w:t>
      </w:r>
      <w:r w:rsidRPr="00A077D5">
        <w:rPr>
          <w:rFonts w:ascii="Calibri" w:eastAsia="Calibri" w:hAnsi="Calibri" w:cs="Calibri"/>
          <w:sz w:val="22"/>
          <w:szCs w:val="22"/>
          <w:lang w:val="es-ES"/>
        </w:rPr>
        <w:t>-1</w:t>
      </w:r>
      <w:r w:rsidR="00B2590F" w:rsidRPr="00A077D5">
        <w:rPr>
          <w:rFonts w:ascii="Calibri" w:eastAsia="Calibri" w:hAnsi="Calibri" w:cs="Calibri"/>
          <w:sz w:val="22"/>
          <w:szCs w:val="22"/>
          <w:lang w:val="es-ES"/>
        </w:rPr>
        <w:t>0</w:t>
      </w:r>
      <w:r w:rsidRPr="00A077D5">
        <w:rPr>
          <w:rFonts w:ascii="Calibri" w:eastAsia="Calibri" w:hAnsi="Calibri" w:cs="Calibri"/>
          <w:sz w:val="22"/>
          <w:szCs w:val="22"/>
          <w:lang w:val="es-ES"/>
        </w:rPr>
        <w:t>.</w:t>
      </w:r>
      <w:r w:rsidR="00B2590F" w:rsidRPr="00A077D5">
        <w:rPr>
          <w:rFonts w:ascii="Calibri" w:eastAsia="Calibri" w:hAnsi="Calibri" w:cs="Calibri"/>
          <w:sz w:val="22"/>
          <w:szCs w:val="22"/>
          <w:lang w:val="es-ES"/>
        </w:rPr>
        <w:t>3</w:t>
      </w:r>
      <w:r w:rsidRPr="00A077D5">
        <w:rPr>
          <w:rFonts w:ascii="Calibri" w:eastAsia="Calibri" w:hAnsi="Calibri" w:cs="Calibri"/>
          <w:sz w:val="22"/>
          <w:szCs w:val="22"/>
          <w:lang w:val="es-ES"/>
        </w:rPr>
        <w:t>0</w:t>
      </w:r>
      <w:r w:rsidRPr="00A077D5">
        <w:rPr>
          <w:rFonts w:ascii="Calibri" w:eastAsia="Calibri" w:hAnsi="Calibri" w:cs="Calibri"/>
          <w:b/>
          <w:sz w:val="22"/>
          <w:szCs w:val="22"/>
          <w:lang w:val="es-ES"/>
        </w:rPr>
        <w:tab/>
      </w:r>
      <w:r w:rsidR="00680F33" w:rsidRPr="00A077D5">
        <w:rPr>
          <w:rFonts w:ascii="Calibri" w:eastAsia="Calibri" w:hAnsi="Calibri" w:cs="Calibri"/>
          <w:sz w:val="22"/>
          <w:szCs w:val="22"/>
          <w:lang w:val="es-ES"/>
        </w:rPr>
        <w:t xml:space="preserve">Sesión 4: </w:t>
      </w:r>
      <w:r w:rsidR="00680F33" w:rsidRPr="00A077D5">
        <w:rPr>
          <w:rFonts w:ascii="Calibri" w:eastAsia="Calibri" w:hAnsi="Calibri" w:cs="Calibri"/>
          <w:b/>
          <w:sz w:val="22"/>
          <w:szCs w:val="22"/>
          <w:u w:val="single"/>
          <w:lang w:val="es-ES"/>
        </w:rPr>
        <w:t>Entender y restringir las armas explosivas con efectos de área amplia</w:t>
      </w:r>
    </w:p>
    <w:p w14:paraId="63B63219" w14:textId="77777777" w:rsidR="00593840" w:rsidRPr="00A077D5" w:rsidRDefault="00593840" w:rsidP="0088618F">
      <w:pPr>
        <w:jc w:val="both"/>
        <w:rPr>
          <w:rFonts w:ascii="Calibri" w:eastAsia="Calibri" w:hAnsi="Calibri" w:cs="Calibri"/>
          <w:i/>
          <w:sz w:val="22"/>
          <w:szCs w:val="22"/>
          <w:lang w:val="es-ES"/>
        </w:rPr>
      </w:pPr>
    </w:p>
    <w:p w14:paraId="5FACE5FC" w14:textId="29455782" w:rsidR="00593840" w:rsidRPr="00A077D5" w:rsidRDefault="00680F33" w:rsidP="0088618F">
      <w:pPr>
        <w:jc w:val="both"/>
        <w:rPr>
          <w:rFonts w:ascii="Calibri" w:eastAsia="Calibri" w:hAnsi="Calibri" w:cs="Calibri"/>
          <w:i/>
          <w:sz w:val="22"/>
          <w:szCs w:val="22"/>
          <w:lang w:val="es-ES"/>
        </w:rPr>
      </w:pPr>
      <w:r w:rsidRPr="00A077D5">
        <w:rPr>
          <w:rFonts w:ascii="Calibri" w:eastAsia="Calibri" w:hAnsi="Calibri" w:cs="Calibri"/>
          <w:i/>
          <w:sz w:val="22"/>
          <w:szCs w:val="22"/>
          <w:lang w:val="es-ES"/>
        </w:rPr>
        <w:t xml:space="preserve">La Sesión 4 examinará los tipos de armas explosivas que existen y actualmente están en uso. Estos incluyen bombas de aviones, proyectiles de artillería, misiles y cohetes, bombas de mortero, granadas y artefactos explosivos improvisados. Se considerarán en particular las preocupaciones sobre armas explosivas con efectos en  área amplia, y los riesgos que estos presentan para los civiles, así como los esfuerzos para </w:t>
      </w:r>
      <w:proofErr w:type="spellStart"/>
      <w:r w:rsidRPr="00A077D5">
        <w:rPr>
          <w:rFonts w:ascii="Calibri" w:eastAsia="Calibri" w:hAnsi="Calibri" w:cs="Calibri"/>
          <w:i/>
          <w:sz w:val="22"/>
          <w:szCs w:val="22"/>
          <w:lang w:val="es-ES"/>
        </w:rPr>
        <w:t>restrigir</w:t>
      </w:r>
      <w:proofErr w:type="spellEnd"/>
      <w:r w:rsidRPr="00A077D5">
        <w:rPr>
          <w:rFonts w:ascii="Calibri" w:eastAsia="Calibri" w:hAnsi="Calibri" w:cs="Calibri"/>
          <w:i/>
          <w:sz w:val="22"/>
          <w:szCs w:val="22"/>
          <w:lang w:val="es-ES"/>
        </w:rPr>
        <w:t xml:space="preserve"> el uso de explosivos para otorgar mejor protección a los civiles</w:t>
      </w:r>
      <w:proofErr w:type="gramStart"/>
      <w:r w:rsidRPr="00A077D5">
        <w:rPr>
          <w:rFonts w:ascii="Calibri" w:eastAsia="Calibri" w:hAnsi="Calibri" w:cs="Calibri"/>
          <w:i/>
          <w:sz w:val="22"/>
          <w:szCs w:val="22"/>
          <w:lang w:val="es-ES"/>
        </w:rPr>
        <w:t>.</w:t>
      </w:r>
      <w:r w:rsidR="002E7FB7" w:rsidRPr="00A077D5">
        <w:rPr>
          <w:rFonts w:ascii="Calibri" w:eastAsia="Calibri" w:hAnsi="Calibri" w:cs="Calibri"/>
          <w:i/>
          <w:sz w:val="22"/>
          <w:szCs w:val="22"/>
          <w:lang w:val="es-ES"/>
        </w:rPr>
        <w:t>.</w:t>
      </w:r>
      <w:proofErr w:type="gramEnd"/>
      <w:r w:rsidR="002E7FB7" w:rsidRPr="00A077D5">
        <w:rPr>
          <w:rFonts w:ascii="Calibri" w:eastAsia="Calibri" w:hAnsi="Calibri" w:cs="Calibri"/>
          <w:i/>
          <w:sz w:val="22"/>
          <w:szCs w:val="22"/>
          <w:lang w:val="es-ES"/>
        </w:rPr>
        <w:t xml:space="preserve"> </w:t>
      </w:r>
    </w:p>
    <w:p w14:paraId="06FFECE3" w14:textId="77777777" w:rsidR="00A20EDA" w:rsidRPr="00A077D5" w:rsidRDefault="00A20EDA" w:rsidP="0088618F">
      <w:pPr>
        <w:jc w:val="both"/>
        <w:rPr>
          <w:rFonts w:ascii="Calibri" w:eastAsia="Calibri" w:hAnsi="Calibri" w:cs="Calibri"/>
          <w:i/>
          <w:sz w:val="22"/>
          <w:szCs w:val="22"/>
          <w:lang w:val="es-ES"/>
        </w:rPr>
      </w:pPr>
    </w:p>
    <w:p w14:paraId="232F6901" w14:textId="643AE9B2" w:rsidR="00A20EDA" w:rsidRPr="0066378E" w:rsidRDefault="00680F33" w:rsidP="0088618F">
      <w:pPr>
        <w:jc w:val="both"/>
        <w:rPr>
          <w:rFonts w:ascii="Calibri" w:eastAsia="Calibri" w:hAnsi="Calibri" w:cs="Calibri"/>
          <w:sz w:val="22"/>
          <w:szCs w:val="22"/>
          <w:u w:val="single"/>
          <w:lang w:val="es-ES"/>
        </w:rPr>
      </w:pPr>
      <w:r w:rsidRPr="0066378E">
        <w:rPr>
          <w:rFonts w:ascii="Calibri" w:eastAsia="Calibri" w:hAnsi="Calibri" w:cs="Calibri"/>
          <w:sz w:val="22"/>
          <w:szCs w:val="22"/>
          <w:u w:val="single"/>
          <w:lang w:val="es-ES"/>
        </w:rPr>
        <w:t>Preguntas clave</w:t>
      </w:r>
      <w:r w:rsidR="00A20EDA" w:rsidRPr="0066378E">
        <w:rPr>
          <w:rFonts w:ascii="Calibri" w:eastAsia="Calibri" w:hAnsi="Calibri" w:cs="Calibri"/>
          <w:sz w:val="22"/>
          <w:szCs w:val="22"/>
          <w:u w:val="single"/>
          <w:lang w:val="es-ES"/>
        </w:rPr>
        <w:t>:</w:t>
      </w:r>
    </w:p>
    <w:p w14:paraId="68CC59DC" w14:textId="0C4DD91E" w:rsidR="00680F33" w:rsidRPr="0088618F" w:rsidRDefault="00680F33" w:rsidP="0088618F">
      <w:pPr>
        <w:pStyle w:val="ListParagraph"/>
        <w:numPr>
          <w:ilvl w:val="0"/>
          <w:numId w:val="7"/>
        </w:numPr>
        <w:jc w:val="both"/>
        <w:rPr>
          <w:rFonts w:ascii="Calibri" w:eastAsia="Calibri" w:hAnsi="Calibri" w:cs="Calibri"/>
          <w:sz w:val="22"/>
          <w:szCs w:val="22"/>
          <w:u w:val="single"/>
          <w:lang w:val="es-ES"/>
        </w:rPr>
      </w:pPr>
      <w:r w:rsidRPr="0088618F">
        <w:rPr>
          <w:rFonts w:ascii="Calibri" w:eastAsia="Calibri" w:hAnsi="Calibri" w:cs="Calibri"/>
          <w:sz w:val="22"/>
          <w:szCs w:val="22"/>
          <w:u w:val="single"/>
          <w:lang w:val="es-ES"/>
        </w:rPr>
        <w:t>¿Cuáles son las características y los efectos de las armas explosivas, y qué riesgos presentan para la población civil?</w:t>
      </w:r>
    </w:p>
    <w:p w14:paraId="02A02EDB" w14:textId="5F65FABF" w:rsidR="00680F33" w:rsidRPr="0088618F" w:rsidRDefault="00680F33" w:rsidP="0088618F">
      <w:pPr>
        <w:pStyle w:val="ListParagraph"/>
        <w:numPr>
          <w:ilvl w:val="0"/>
          <w:numId w:val="7"/>
        </w:numPr>
        <w:jc w:val="both"/>
        <w:rPr>
          <w:rFonts w:ascii="Calibri" w:eastAsia="Calibri" w:hAnsi="Calibri" w:cs="Calibri"/>
          <w:sz w:val="22"/>
          <w:szCs w:val="22"/>
          <w:u w:val="single"/>
          <w:lang w:val="es-ES"/>
        </w:rPr>
      </w:pPr>
      <w:r w:rsidRPr="0088618F">
        <w:rPr>
          <w:rFonts w:ascii="Calibri" w:eastAsia="Calibri" w:hAnsi="Calibri" w:cs="Calibri"/>
          <w:sz w:val="22"/>
          <w:szCs w:val="22"/>
          <w:u w:val="single"/>
          <w:lang w:val="es-ES"/>
        </w:rPr>
        <w:t>¿Qué factores producen "efectos de área amplia"?</w:t>
      </w:r>
    </w:p>
    <w:p w14:paraId="3F205D35" w14:textId="4EA7EBDF" w:rsidR="00680F33" w:rsidRPr="0088618F" w:rsidRDefault="00680F33" w:rsidP="0088618F">
      <w:pPr>
        <w:pStyle w:val="ListParagraph"/>
        <w:numPr>
          <w:ilvl w:val="0"/>
          <w:numId w:val="7"/>
        </w:numPr>
        <w:jc w:val="both"/>
        <w:rPr>
          <w:rFonts w:ascii="Calibri" w:eastAsia="Calibri" w:hAnsi="Calibri" w:cs="Calibri"/>
          <w:sz w:val="22"/>
          <w:szCs w:val="22"/>
          <w:u w:val="single"/>
          <w:lang w:val="es-ES"/>
        </w:rPr>
      </w:pPr>
      <w:r w:rsidRPr="0088618F">
        <w:rPr>
          <w:rFonts w:ascii="Calibri" w:eastAsia="Calibri" w:hAnsi="Calibri" w:cs="Calibri"/>
          <w:sz w:val="22"/>
          <w:szCs w:val="22"/>
          <w:u w:val="single"/>
          <w:lang w:val="es-ES"/>
        </w:rPr>
        <w:t>¿Qué enfoques pueden y han sido adoptados por los militares tanto a nivel general como a nivel operativo para evitar y mitigar el daño humanitario de las armas explosivas? ¿Qué limitaciones existen?</w:t>
      </w:r>
    </w:p>
    <w:p w14:paraId="12CC09C8" w14:textId="5BEFC091" w:rsidR="00A20EDA" w:rsidRPr="0088618F" w:rsidRDefault="00A20EDA" w:rsidP="0088618F">
      <w:pPr>
        <w:jc w:val="both"/>
        <w:rPr>
          <w:rFonts w:ascii="Calibri" w:eastAsia="Calibri" w:hAnsi="Calibri" w:cs="Calibri"/>
          <w:b/>
          <w:sz w:val="22"/>
          <w:szCs w:val="22"/>
          <w:lang w:val="es-ES"/>
        </w:rPr>
      </w:pPr>
    </w:p>
    <w:p w14:paraId="4354E46F" w14:textId="17BB574A" w:rsidR="00BE7AF2" w:rsidRPr="00A077D5" w:rsidRDefault="00680F33" w:rsidP="0088618F">
      <w:pPr>
        <w:ind w:left="1440"/>
        <w:jc w:val="both"/>
        <w:rPr>
          <w:rFonts w:ascii="Calibri" w:eastAsia="Calibri" w:hAnsi="Calibri" w:cs="Calibri"/>
          <w:color w:val="000000"/>
          <w:sz w:val="22"/>
          <w:szCs w:val="22"/>
          <w:lang w:val="es-ES"/>
        </w:rPr>
      </w:pPr>
      <w:r w:rsidRPr="00A077D5">
        <w:rPr>
          <w:rFonts w:ascii="Calibri" w:eastAsia="Calibri" w:hAnsi="Calibri" w:cs="Calibri"/>
          <w:b/>
          <w:color w:val="000000"/>
          <w:sz w:val="22"/>
          <w:szCs w:val="22"/>
          <w:lang w:val="es-ES"/>
        </w:rPr>
        <w:t>Moderador</w:t>
      </w:r>
      <w:r w:rsidR="002E7FB7" w:rsidRPr="00A077D5">
        <w:rPr>
          <w:rFonts w:ascii="Calibri" w:eastAsia="Calibri" w:hAnsi="Calibri" w:cs="Calibri"/>
          <w:b/>
          <w:color w:val="000000"/>
          <w:sz w:val="22"/>
          <w:szCs w:val="22"/>
          <w:lang w:val="es-ES"/>
        </w:rPr>
        <w:t>:</w:t>
      </w:r>
      <w:r w:rsidR="002E7FB7" w:rsidRPr="00A077D5">
        <w:rPr>
          <w:rFonts w:ascii="Calibri" w:eastAsia="Calibri" w:hAnsi="Calibri" w:cs="Calibri"/>
          <w:b/>
          <w:i/>
          <w:color w:val="000000"/>
          <w:sz w:val="22"/>
          <w:szCs w:val="22"/>
          <w:lang w:val="es-ES"/>
        </w:rPr>
        <w:t xml:space="preserve"> </w:t>
      </w:r>
      <w:r w:rsidR="00BE7AF2" w:rsidRPr="00A077D5">
        <w:rPr>
          <w:rFonts w:ascii="Calibri" w:eastAsia="Calibri" w:hAnsi="Calibri" w:cs="Calibri"/>
          <w:color w:val="000000"/>
          <w:sz w:val="22"/>
          <w:szCs w:val="22"/>
          <w:lang w:val="es-ES"/>
        </w:rPr>
        <w:t>Anna de Courcy Wheeler</w:t>
      </w:r>
    </w:p>
    <w:p w14:paraId="2ACC47C6" w14:textId="091078D8" w:rsidR="00593840" w:rsidRPr="00A077D5" w:rsidRDefault="00BE7AF2" w:rsidP="0088618F">
      <w:pPr>
        <w:ind w:left="1440" w:firstLine="720"/>
        <w:jc w:val="both"/>
        <w:rPr>
          <w:rFonts w:ascii="Calibri" w:eastAsia="Calibri" w:hAnsi="Calibri" w:cs="Calibri"/>
          <w:b/>
          <w:i/>
          <w:color w:val="C00000"/>
          <w:sz w:val="22"/>
          <w:szCs w:val="22"/>
          <w:highlight w:val="yellow"/>
          <w:lang w:val="es-ES"/>
        </w:rPr>
      </w:pPr>
      <w:r w:rsidRPr="00A077D5">
        <w:rPr>
          <w:rFonts w:ascii="Calibri" w:eastAsia="Calibri" w:hAnsi="Calibri" w:cs="Calibri"/>
          <w:b/>
          <w:i/>
          <w:color w:val="000000"/>
          <w:sz w:val="22"/>
          <w:szCs w:val="22"/>
          <w:lang w:val="es-ES"/>
        </w:rPr>
        <w:t xml:space="preserve">        </w:t>
      </w:r>
      <w:r w:rsidR="00680F33" w:rsidRPr="00A077D5">
        <w:rPr>
          <w:rFonts w:ascii="Calibri" w:eastAsia="Calibri" w:hAnsi="Calibri" w:cs="Calibri"/>
          <w:i/>
          <w:color w:val="000000"/>
          <w:sz w:val="22"/>
          <w:szCs w:val="22"/>
          <w:lang w:val="es-ES"/>
        </w:rPr>
        <w:t>Asesor, Artículo 36.</w:t>
      </w:r>
    </w:p>
    <w:p w14:paraId="79EA3B69" w14:textId="77777777" w:rsidR="00593840" w:rsidRPr="00A077D5" w:rsidRDefault="002E7FB7" w:rsidP="0088618F">
      <w:pPr>
        <w:tabs>
          <w:tab w:val="left" w:pos="3752"/>
        </w:tabs>
        <w:jc w:val="both"/>
        <w:rPr>
          <w:rFonts w:ascii="Calibri" w:eastAsia="Calibri" w:hAnsi="Calibri" w:cs="Calibri"/>
          <w:b/>
          <w:sz w:val="22"/>
          <w:szCs w:val="22"/>
          <w:lang w:val="es-ES"/>
        </w:rPr>
      </w:pPr>
      <w:r w:rsidRPr="00A077D5">
        <w:rPr>
          <w:rFonts w:ascii="Calibri" w:eastAsia="Calibri" w:hAnsi="Calibri" w:cs="Calibri"/>
          <w:b/>
          <w:sz w:val="22"/>
          <w:szCs w:val="22"/>
          <w:lang w:val="es-ES"/>
        </w:rPr>
        <w:tab/>
      </w:r>
    </w:p>
    <w:p w14:paraId="29F62C19" w14:textId="79B099AD" w:rsidR="00593840" w:rsidRPr="00A077D5" w:rsidRDefault="00680F33" w:rsidP="0088618F">
      <w:pPr>
        <w:ind w:left="720" w:firstLine="720"/>
        <w:jc w:val="both"/>
        <w:rPr>
          <w:rFonts w:ascii="Calibri" w:eastAsia="Calibri" w:hAnsi="Calibri" w:cs="Calibri"/>
          <w:b/>
          <w:sz w:val="22"/>
          <w:szCs w:val="22"/>
          <w:u w:val="single"/>
          <w:lang w:val="es-ES"/>
        </w:rPr>
      </w:pPr>
      <w:r w:rsidRPr="00A077D5">
        <w:rPr>
          <w:rFonts w:ascii="Calibri" w:eastAsia="Calibri" w:hAnsi="Calibri" w:cs="Calibri"/>
          <w:b/>
          <w:sz w:val="22"/>
          <w:szCs w:val="22"/>
          <w:lang w:val="es-ES"/>
        </w:rPr>
        <w:t>Ponentes</w:t>
      </w:r>
      <w:r w:rsidR="002E7FB7" w:rsidRPr="00A077D5">
        <w:rPr>
          <w:rFonts w:ascii="Calibri" w:eastAsia="Calibri" w:hAnsi="Calibri" w:cs="Calibri"/>
          <w:b/>
          <w:sz w:val="22"/>
          <w:szCs w:val="22"/>
          <w:lang w:val="es-ES"/>
        </w:rPr>
        <w:t>:</w:t>
      </w:r>
    </w:p>
    <w:p w14:paraId="0B1FE725" w14:textId="77777777" w:rsidR="00A077D5" w:rsidRPr="00A077D5" w:rsidRDefault="00A077D5" w:rsidP="0088618F">
      <w:pPr>
        <w:ind w:left="720" w:firstLine="720"/>
        <w:jc w:val="both"/>
        <w:rPr>
          <w:rFonts w:ascii="Calibri" w:eastAsia="Calibri" w:hAnsi="Calibri" w:cs="Calibri"/>
          <w:sz w:val="22"/>
          <w:szCs w:val="22"/>
          <w:lang w:val="es-ES"/>
        </w:rPr>
      </w:pPr>
      <w:r w:rsidRPr="00A077D5">
        <w:rPr>
          <w:rFonts w:ascii="Calibri" w:eastAsia="Calibri" w:hAnsi="Calibri" w:cs="Calibri"/>
          <w:sz w:val="22"/>
          <w:szCs w:val="22"/>
          <w:lang w:val="es-ES"/>
        </w:rPr>
        <w:t xml:space="preserve">Características y efectos de las armas explosivas. </w:t>
      </w:r>
    </w:p>
    <w:p w14:paraId="61F33A1A" w14:textId="77777777" w:rsidR="00A077D5" w:rsidRDefault="00A077D5" w:rsidP="0088618F">
      <w:pPr>
        <w:ind w:left="720" w:firstLine="720"/>
        <w:jc w:val="both"/>
        <w:rPr>
          <w:rFonts w:ascii="Calibri" w:eastAsia="Calibri" w:hAnsi="Calibri" w:cs="Calibri"/>
          <w:i/>
          <w:sz w:val="22"/>
          <w:szCs w:val="22"/>
          <w:lang w:val="es-ES"/>
        </w:rPr>
      </w:pPr>
      <w:r w:rsidRPr="00A077D5">
        <w:rPr>
          <w:rFonts w:ascii="Calibri" w:eastAsia="Calibri" w:hAnsi="Calibri" w:cs="Calibri"/>
          <w:i/>
          <w:sz w:val="22"/>
          <w:szCs w:val="22"/>
          <w:lang w:val="es-ES"/>
        </w:rPr>
        <w:t>Sra. Roos Boer, Líder de Programa - Desarme Humanitario, PAX</w:t>
      </w:r>
    </w:p>
    <w:p w14:paraId="150FC666" w14:textId="77777777" w:rsidR="00A077D5" w:rsidRPr="00A077D5" w:rsidRDefault="00A077D5" w:rsidP="0088618F">
      <w:pPr>
        <w:ind w:left="720" w:firstLine="720"/>
        <w:jc w:val="both"/>
        <w:rPr>
          <w:rFonts w:ascii="Calibri" w:eastAsia="Calibri" w:hAnsi="Calibri" w:cs="Calibri"/>
          <w:i/>
          <w:sz w:val="22"/>
          <w:szCs w:val="22"/>
          <w:lang w:val="es-ES"/>
        </w:rPr>
      </w:pPr>
    </w:p>
    <w:p w14:paraId="4B08DD9C" w14:textId="77777777" w:rsidR="00A077D5" w:rsidRPr="00A077D5" w:rsidRDefault="00A077D5" w:rsidP="0088618F">
      <w:pPr>
        <w:ind w:left="720" w:firstLine="720"/>
        <w:jc w:val="both"/>
        <w:rPr>
          <w:rFonts w:ascii="Calibri" w:eastAsia="Calibri" w:hAnsi="Calibri" w:cs="Calibri"/>
          <w:sz w:val="22"/>
          <w:szCs w:val="22"/>
          <w:lang w:val="es-ES"/>
        </w:rPr>
      </w:pPr>
      <w:r w:rsidRPr="00A077D5">
        <w:rPr>
          <w:rFonts w:ascii="Calibri" w:eastAsia="Calibri" w:hAnsi="Calibri" w:cs="Calibri"/>
          <w:sz w:val="22"/>
          <w:szCs w:val="22"/>
          <w:lang w:val="es-ES"/>
        </w:rPr>
        <w:t>Política y práctica militar para fortalecer la protección de los civiles.</w:t>
      </w:r>
    </w:p>
    <w:p w14:paraId="2E2A89E2" w14:textId="77777777" w:rsidR="00A077D5" w:rsidRPr="00A077D5" w:rsidRDefault="00A077D5" w:rsidP="0088618F">
      <w:pPr>
        <w:ind w:left="1440"/>
        <w:jc w:val="both"/>
        <w:rPr>
          <w:rFonts w:ascii="Calibri" w:eastAsia="Calibri" w:hAnsi="Calibri" w:cs="Calibri"/>
          <w:i/>
          <w:sz w:val="22"/>
          <w:szCs w:val="22"/>
          <w:lang w:val="es-ES"/>
        </w:rPr>
      </w:pPr>
      <w:r w:rsidRPr="00A077D5">
        <w:rPr>
          <w:rFonts w:ascii="Calibri" w:eastAsia="Calibri" w:hAnsi="Calibri" w:cs="Calibri"/>
          <w:i/>
          <w:sz w:val="22"/>
          <w:szCs w:val="22"/>
          <w:lang w:val="es-ES"/>
        </w:rPr>
        <w:t>Dr. Simon Bagshaw, Asesor Principal de Políticas, Oficina de Coordinación de las Naciones Unidas de Asuntos Humanitarios (OCHA)</w:t>
      </w:r>
    </w:p>
    <w:p w14:paraId="193AE404" w14:textId="77777777" w:rsidR="00A077D5" w:rsidRDefault="00A077D5" w:rsidP="0088618F">
      <w:pPr>
        <w:ind w:left="720" w:firstLine="720"/>
        <w:jc w:val="both"/>
        <w:rPr>
          <w:rFonts w:ascii="Calibri" w:eastAsia="Calibri" w:hAnsi="Calibri" w:cs="Calibri"/>
          <w:sz w:val="22"/>
          <w:szCs w:val="22"/>
          <w:lang w:val="es-ES"/>
        </w:rPr>
      </w:pPr>
    </w:p>
    <w:p w14:paraId="598919B4" w14:textId="0CFBB317" w:rsidR="00A077D5" w:rsidRPr="00BA50BC" w:rsidRDefault="00A077D5" w:rsidP="0088618F">
      <w:pPr>
        <w:ind w:left="1440"/>
        <w:jc w:val="both"/>
        <w:rPr>
          <w:rFonts w:ascii="Calibri" w:eastAsia="Calibri" w:hAnsi="Calibri" w:cs="Calibri"/>
          <w:i/>
          <w:color w:val="000000" w:themeColor="text1"/>
          <w:sz w:val="22"/>
          <w:szCs w:val="22"/>
          <w:lang w:val="es-ES"/>
        </w:rPr>
      </w:pPr>
      <w:r w:rsidRPr="00BA50BC">
        <w:rPr>
          <w:rFonts w:ascii="Calibri" w:eastAsia="Calibri" w:hAnsi="Calibri" w:cs="Calibri"/>
          <w:color w:val="000000" w:themeColor="text1"/>
          <w:sz w:val="22"/>
          <w:szCs w:val="22"/>
          <w:lang w:val="es-ES"/>
        </w:rPr>
        <w:t>Andrea Quezada</w:t>
      </w:r>
      <w:r w:rsidRPr="00BA50BC">
        <w:rPr>
          <w:rFonts w:ascii="Calibri" w:eastAsia="Calibri" w:hAnsi="Calibri" w:cs="Calibri"/>
          <w:i/>
          <w:color w:val="000000" w:themeColor="text1"/>
          <w:sz w:val="22"/>
          <w:szCs w:val="22"/>
          <w:lang w:val="es-ES"/>
        </w:rPr>
        <w:t xml:space="preserve">, </w:t>
      </w:r>
      <w:r w:rsidR="00BA50BC" w:rsidRPr="00BA50BC">
        <w:rPr>
          <w:rFonts w:ascii="Calibri" w:eastAsia="Calibri" w:hAnsi="Calibri" w:cs="Calibri"/>
          <w:i/>
          <w:color w:val="000000" w:themeColor="text1"/>
          <w:sz w:val="22"/>
          <w:szCs w:val="22"/>
          <w:lang w:val="es-ES"/>
        </w:rPr>
        <w:t xml:space="preserve">Asesora de Asuntos de Desarme y Seguridad Internacional, </w:t>
      </w:r>
      <w:proofErr w:type="spellStart"/>
      <w:r w:rsidR="00BA50BC" w:rsidRPr="00BA50BC">
        <w:rPr>
          <w:rFonts w:ascii="Calibri" w:eastAsia="Calibri" w:hAnsi="Calibri" w:cs="Calibri"/>
          <w:i/>
          <w:color w:val="000000" w:themeColor="text1"/>
          <w:sz w:val="22"/>
          <w:szCs w:val="22"/>
          <w:lang w:val="es-ES"/>
        </w:rPr>
        <w:t>Direccion</w:t>
      </w:r>
      <w:proofErr w:type="spellEnd"/>
      <w:r w:rsidR="00BA50BC" w:rsidRPr="00BA50BC">
        <w:rPr>
          <w:rFonts w:ascii="Calibri" w:eastAsia="Calibri" w:hAnsi="Calibri" w:cs="Calibri"/>
          <w:i/>
          <w:color w:val="000000" w:themeColor="text1"/>
          <w:sz w:val="22"/>
          <w:szCs w:val="22"/>
          <w:lang w:val="es-ES"/>
        </w:rPr>
        <w:t xml:space="preserve"> de Seguridad Internacional y Humana, Ministerio Relaciones Exteriores. </w:t>
      </w:r>
    </w:p>
    <w:p w14:paraId="7DE1C680" w14:textId="77777777" w:rsidR="00A077D5" w:rsidRPr="00BA50BC" w:rsidRDefault="00A077D5" w:rsidP="0088618F">
      <w:pPr>
        <w:ind w:left="720" w:firstLine="720"/>
        <w:jc w:val="both"/>
        <w:rPr>
          <w:rFonts w:ascii="Calibri" w:eastAsia="Calibri" w:hAnsi="Calibri" w:cs="Calibri"/>
          <w:sz w:val="22"/>
          <w:szCs w:val="22"/>
          <w:lang w:val="es-ES"/>
        </w:rPr>
      </w:pPr>
    </w:p>
    <w:p w14:paraId="30F85F45" w14:textId="77777777" w:rsidR="00A077D5" w:rsidRPr="00A077D5" w:rsidRDefault="00A077D5" w:rsidP="0088618F">
      <w:pPr>
        <w:ind w:left="720" w:firstLine="720"/>
        <w:jc w:val="both"/>
        <w:rPr>
          <w:rFonts w:ascii="Calibri" w:eastAsia="Calibri" w:hAnsi="Calibri" w:cs="Calibri"/>
          <w:sz w:val="22"/>
          <w:szCs w:val="22"/>
          <w:lang w:val="es-ES"/>
        </w:rPr>
      </w:pPr>
      <w:r w:rsidRPr="00A077D5">
        <w:rPr>
          <w:rFonts w:ascii="Calibri" w:eastAsia="Calibri" w:hAnsi="Calibri" w:cs="Calibri"/>
          <w:sz w:val="22"/>
          <w:szCs w:val="22"/>
          <w:lang w:val="es-ES"/>
        </w:rPr>
        <w:t xml:space="preserve">Trabajando con militares </w:t>
      </w:r>
    </w:p>
    <w:p w14:paraId="6834E6FB" w14:textId="6F0F1173" w:rsidR="00D16DB4" w:rsidRPr="0066378E" w:rsidRDefault="00A077D5" w:rsidP="0088618F">
      <w:pPr>
        <w:ind w:left="1440"/>
        <w:jc w:val="both"/>
        <w:rPr>
          <w:rFonts w:ascii="Calibri" w:eastAsia="Calibri" w:hAnsi="Calibri" w:cs="Calibri"/>
          <w:color w:val="000000"/>
          <w:sz w:val="22"/>
          <w:szCs w:val="22"/>
          <w:lang w:val="es-ES"/>
        </w:rPr>
      </w:pPr>
      <w:r w:rsidRPr="00A077D5">
        <w:rPr>
          <w:rFonts w:ascii="Calibri" w:eastAsia="Calibri" w:hAnsi="Calibri" w:cs="Calibri"/>
          <w:i/>
          <w:sz w:val="22"/>
          <w:szCs w:val="22"/>
          <w:lang w:val="es-ES"/>
        </w:rPr>
        <w:t xml:space="preserve">Sra. </w:t>
      </w:r>
      <w:proofErr w:type="spellStart"/>
      <w:r w:rsidRPr="00A077D5">
        <w:rPr>
          <w:rFonts w:ascii="Calibri" w:eastAsia="Calibri" w:hAnsi="Calibri" w:cs="Calibri"/>
          <w:i/>
          <w:sz w:val="22"/>
          <w:szCs w:val="22"/>
          <w:lang w:val="es-ES"/>
        </w:rPr>
        <w:t>Sahr</w:t>
      </w:r>
      <w:proofErr w:type="spellEnd"/>
      <w:r w:rsidRPr="00A077D5">
        <w:rPr>
          <w:rFonts w:ascii="Calibri" w:eastAsia="Calibri" w:hAnsi="Calibri" w:cs="Calibri"/>
          <w:i/>
          <w:sz w:val="22"/>
          <w:szCs w:val="22"/>
          <w:lang w:val="es-ES"/>
        </w:rPr>
        <w:t xml:space="preserve"> </w:t>
      </w:r>
      <w:proofErr w:type="spellStart"/>
      <w:r w:rsidRPr="00A077D5">
        <w:rPr>
          <w:rFonts w:ascii="Calibri" w:eastAsia="Calibri" w:hAnsi="Calibri" w:cs="Calibri"/>
          <w:i/>
          <w:sz w:val="22"/>
          <w:szCs w:val="22"/>
          <w:lang w:val="es-ES"/>
        </w:rPr>
        <w:t>Muhammedally</w:t>
      </w:r>
      <w:proofErr w:type="spellEnd"/>
      <w:r w:rsidRPr="00A077D5">
        <w:rPr>
          <w:rFonts w:ascii="Calibri" w:eastAsia="Calibri" w:hAnsi="Calibri" w:cs="Calibri"/>
          <w:i/>
          <w:sz w:val="22"/>
          <w:szCs w:val="22"/>
          <w:lang w:val="es-ES"/>
        </w:rPr>
        <w:t>, Directora de Medio Oriente y Asia, Centro para Civiles en Conflicto (CIVIC)</w:t>
      </w:r>
      <w:r w:rsidRPr="0066378E">
        <w:rPr>
          <w:rFonts w:ascii="Calibri" w:eastAsia="Calibri" w:hAnsi="Calibri" w:cs="Calibri"/>
          <w:i/>
          <w:color w:val="000000"/>
          <w:sz w:val="22"/>
          <w:szCs w:val="22"/>
          <w:lang w:val="es-ES"/>
        </w:rPr>
        <w:t xml:space="preserve"> </w:t>
      </w:r>
    </w:p>
    <w:p w14:paraId="508E1821" w14:textId="717276D9" w:rsidR="00D16DB4" w:rsidRPr="0066378E" w:rsidRDefault="00D16DB4" w:rsidP="0088618F">
      <w:pPr>
        <w:ind w:left="720" w:firstLine="720"/>
        <w:jc w:val="both"/>
        <w:rPr>
          <w:rFonts w:ascii="Calibri" w:eastAsia="Calibri" w:hAnsi="Calibri" w:cs="Calibri"/>
          <w:i/>
          <w:color w:val="000000" w:themeColor="text1"/>
          <w:sz w:val="22"/>
          <w:szCs w:val="22"/>
          <w:lang w:val="es-ES"/>
        </w:rPr>
      </w:pPr>
    </w:p>
    <w:p w14:paraId="564259B0" w14:textId="224CFB35" w:rsidR="00593840" w:rsidRPr="0066378E" w:rsidRDefault="002E7FB7" w:rsidP="0088618F">
      <w:pPr>
        <w:pBdr>
          <w:top w:val="nil"/>
          <w:left w:val="nil"/>
          <w:bottom w:val="nil"/>
          <w:right w:val="nil"/>
          <w:between w:val="nil"/>
        </w:pBdr>
        <w:ind w:left="720" w:hanging="720"/>
        <w:jc w:val="both"/>
        <w:rPr>
          <w:rFonts w:ascii="Calibri" w:eastAsia="Calibri" w:hAnsi="Calibri" w:cs="Calibri"/>
          <w:b/>
          <w:color w:val="000000"/>
          <w:sz w:val="22"/>
          <w:szCs w:val="22"/>
          <w:lang w:val="es-ES"/>
        </w:rPr>
      </w:pPr>
      <w:r w:rsidRPr="0066378E">
        <w:rPr>
          <w:rFonts w:ascii="Calibri" w:eastAsia="Calibri" w:hAnsi="Calibri" w:cs="Calibri"/>
          <w:color w:val="000000"/>
          <w:sz w:val="22"/>
          <w:szCs w:val="22"/>
          <w:lang w:val="es-ES"/>
        </w:rPr>
        <w:lastRenderedPageBreak/>
        <w:tab/>
      </w:r>
      <w:r w:rsidR="00DC7F45" w:rsidRPr="0066378E">
        <w:rPr>
          <w:rFonts w:ascii="Calibri" w:eastAsia="Calibri" w:hAnsi="Calibri" w:cs="Calibri"/>
          <w:color w:val="000000"/>
          <w:sz w:val="22"/>
          <w:szCs w:val="22"/>
          <w:lang w:val="es-ES"/>
        </w:rPr>
        <w:tab/>
      </w:r>
      <w:r w:rsidR="00A077D5" w:rsidRPr="0066378E">
        <w:rPr>
          <w:rFonts w:ascii="Calibri" w:eastAsia="Calibri" w:hAnsi="Calibri" w:cs="Calibri"/>
          <w:b/>
          <w:color w:val="000000"/>
          <w:sz w:val="22"/>
          <w:szCs w:val="22"/>
          <w:lang w:val="es-ES"/>
        </w:rPr>
        <w:t>Discusión</w:t>
      </w:r>
    </w:p>
    <w:p w14:paraId="4A77A8B4" w14:textId="77777777" w:rsidR="00593840" w:rsidRPr="0066378E" w:rsidRDefault="00593840" w:rsidP="0088618F">
      <w:pPr>
        <w:jc w:val="both"/>
        <w:rPr>
          <w:rFonts w:ascii="Calibri" w:eastAsia="Calibri" w:hAnsi="Calibri" w:cs="Calibri"/>
          <w:b/>
          <w:i/>
          <w:color w:val="000000"/>
          <w:sz w:val="22"/>
          <w:szCs w:val="22"/>
          <w:lang w:val="es-ES"/>
        </w:rPr>
      </w:pPr>
    </w:p>
    <w:p w14:paraId="6B8FCD37" w14:textId="4C549BF6" w:rsidR="00593840" w:rsidRPr="0066378E" w:rsidRDefault="002E7FB7" w:rsidP="0088618F">
      <w:pPr>
        <w:spacing w:before="120" w:after="120"/>
        <w:jc w:val="both"/>
        <w:rPr>
          <w:rFonts w:ascii="Calibri" w:eastAsia="Calibri" w:hAnsi="Calibri" w:cs="Calibri"/>
          <w:sz w:val="22"/>
          <w:szCs w:val="22"/>
          <w:lang w:val="es-ES"/>
        </w:rPr>
      </w:pPr>
      <w:r w:rsidRPr="0066378E">
        <w:rPr>
          <w:rFonts w:ascii="Calibri" w:eastAsia="Calibri" w:hAnsi="Calibri" w:cs="Calibri"/>
          <w:sz w:val="22"/>
          <w:szCs w:val="22"/>
          <w:lang w:val="es-ES"/>
        </w:rPr>
        <w:t>1</w:t>
      </w:r>
      <w:r w:rsidR="00B2590F" w:rsidRPr="0066378E">
        <w:rPr>
          <w:rFonts w:ascii="Calibri" w:eastAsia="Calibri" w:hAnsi="Calibri" w:cs="Calibri"/>
          <w:sz w:val="22"/>
          <w:szCs w:val="22"/>
          <w:lang w:val="es-ES"/>
        </w:rPr>
        <w:t>0</w:t>
      </w:r>
      <w:r w:rsidRPr="0066378E">
        <w:rPr>
          <w:rFonts w:ascii="Calibri" w:eastAsia="Calibri" w:hAnsi="Calibri" w:cs="Calibri"/>
          <w:sz w:val="22"/>
          <w:szCs w:val="22"/>
          <w:lang w:val="es-ES"/>
        </w:rPr>
        <w:t>.</w:t>
      </w:r>
      <w:r w:rsidR="00B2590F" w:rsidRPr="0066378E">
        <w:rPr>
          <w:rFonts w:ascii="Calibri" w:eastAsia="Calibri" w:hAnsi="Calibri" w:cs="Calibri"/>
          <w:sz w:val="22"/>
          <w:szCs w:val="22"/>
          <w:lang w:val="es-ES"/>
        </w:rPr>
        <w:t>3</w:t>
      </w:r>
      <w:r w:rsidRPr="0066378E">
        <w:rPr>
          <w:rFonts w:ascii="Calibri" w:eastAsia="Calibri" w:hAnsi="Calibri" w:cs="Calibri"/>
          <w:sz w:val="22"/>
          <w:szCs w:val="22"/>
          <w:lang w:val="es-ES"/>
        </w:rPr>
        <w:t>0-1</w:t>
      </w:r>
      <w:r w:rsidR="00B2590F" w:rsidRPr="0066378E">
        <w:rPr>
          <w:rFonts w:ascii="Calibri" w:eastAsia="Calibri" w:hAnsi="Calibri" w:cs="Calibri"/>
          <w:sz w:val="22"/>
          <w:szCs w:val="22"/>
          <w:lang w:val="es-ES"/>
        </w:rPr>
        <w:t>0.45</w:t>
      </w:r>
      <w:r w:rsidRPr="0066378E">
        <w:rPr>
          <w:rFonts w:ascii="Calibri" w:eastAsia="Calibri" w:hAnsi="Calibri" w:cs="Calibri"/>
          <w:sz w:val="22"/>
          <w:szCs w:val="22"/>
          <w:lang w:val="es-ES"/>
        </w:rPr>
        <w:tab/>
      </w:r>
      <w:r w:rsidR="00A077D5" w:rsidRPr="0066378E">
        <w:rPr>
          <w:rFonts w:ascii="Calibri" w:eastAsia="Calibri" w:hAnsi="Calibri" w:cs="Calibri"/>
          <w:sz w:val="22"/>
          <w:szCs w:val="22"/>
          <w:lang w:val="es-ES"/>
        </w:rPr>
        <w:t xml:space="preserve">Pausa </w:t>
      </w:r>
      <w:r w:rsidR="0066378E" w:rsidRPr="0066378E">
        <w:rPr>
          <w:rFonts w:ascii="Calibri" w:eastAsia="Calibri" w:hAnsi="Calibri" w:cs="Calibri"/>
          <w:sz w:val="22"/>
          <w:szCs w:val="22"/>
          <w:lang w:val="es-ES"/>
        </w:rPr>
        <w:t>Café</w:t>
      </w:r>
    </w:p>
    <w:p w14:paraId="06C0B04B" w14:textId="77777777" w:rsidR="00593840" w:rsidRPr="0066378E" w:rsidRDefault="00593840" w:rsidP="0088618F">
      <w:pPr>
        <w:jc w:val="both"/>
        <w:rPr>
          <w:rFonts w:ascii="Calibri" w:eastAsia="Calibri" w:hAnsi="Calibri" w:cs="Calibri"/>
          <w:sz w:val="22"/>
          <w:szCs w:val="22"/>
          <w:lang w:val="es-ES"/>
        </w:rPr>
      </w:pPr>
    </w:p>
    <w:p w14:paraId="31CC9C35" w14:textId="50FE240A" w:rsidR="00A077D5" w:rsidRPr="00A077D5" w:rsidRDefault="002E7FB7" w:rsidP="0088618F">
      <w:pPr>
        <w:ind w:left="2160" w:hanging="2160"/>
        <w:jc w:val="both"/>
        <w:rPr>
          <w:b/>
          <w:u w:val="single"/>
          <w:lang w:val="es-ES"/>
        </w:rPr>
      </w:pPr>
      <w:r w:rsidRPr="0066378E">
        <w:rPr>
          <w:rFonts w:ascii="Calibri" w:eastAsia="Calibri" w:hAnsi="Calibri" w:cs="Calibri"/>
          <w:sz w:val="22"/>
          <w:szCs w:val="22"/>
          <w:lang w:val="es-ES"/>
        </w:rPr>
        <w:t>1</w:t>
      </w:r>
      <w:r w:rsidR="00B2590F" w:rsidRPr="0066378E">
        <w:rPr>
          <w:rFonts w:ascii="Calibri" w:eastAsia="Calibri" w:hAnsi="Calibri" w:cs="Calibri"/>
          <w:sz w:val="22"/>
          <w:szCs w:val="22"/>
          <w:lang w:val="es-ES"/>
        </w:rPr>
        <w:t>0</w:t>
      </w:r>
      <w:r w:rsidRPr="0066378E">
        <w:rPr>
          <w:rFonts w:ascii="Calibri" w:eastAsia="Calibri" w:hAnsi="Calibri" w:cs="Calibri"/>
          <w:sz w:val="22"/>
          <w:szCs w:val="22"/>
          <w:lang w:val="es-ES"/>
        </w:rPr>
        <w:t>.</w:t>
      </w:r>
      <w:r w:rsidR="00B2590F" w:rsidRPr="0066378E">
        <w:rPr>
          <w:rFonts w:ascii="Calibri" w:eastAsia="Calibri" w:hAnsi="Calibri" w:cs="Calibri"/>
          <w:sz w:val="22"/>
          <w:szCs w:val="22"/>
          <w:lang w:val="es-ES"/>
        </w:rPr>
        <w:t>45</w:t>
      </w:r>
      <w:r w:rsidRPr="0066378E">
        <w:rPr>
          <w:rFonts w:ascii="Calibri" w:eastAsia="Calibri" w:hAnsi="Calibri" w:cs="Calibri"/>
          <w:sz w:val="22"/>
          <w:szCs w:val="22"/>
          <w:lang w:val="es-ES"/>
        </w:rPr>
        <w:t>-1</w:t>
      </w:r>
      <w:r w:rsidR="00B2590F" w:rsidRPr="0066378E">
        <w:rPr>
          <w:rFonts w:ascii="Calibri" w:eastAsia="Calibri" w:hAnsi="Calibri" w:cs="Calibri"/>
          <w:sz w:val="22"/>
          <w:szCs w:val="22"/>
          <w:lang w:val="es-ES"/>
        </w:rPr>
        <w:t>1</w:t>
      </w:r>
      <w:r w:rsidRPr="0066378E">
        <w:rPr>
          <w:rFonts w:ascii="Calibri" w:eastAsia="Calibri" w:hAnsi="Calibri" w:cs="Calibri"/>
          <w:sz w:val="22"/>
          <w:szCs w:val="22"/>
          <w:lang w:val="es-ES"/>
        </w:rPr>
        <w:t>.</w:t>
      </w:r>
      <w:r w:rsidR="00B2590F" w:rsidRPr="00A077D5">
        <w:rPr>
          <w:rFonts w:ascii="Calibri" w:eastAsia="Calibri" w:hAnsi="Calibri" w:cs="Calibri"/>
          <w:sz w:val="22"/>
          <w:szCs w:val="22"/>
          <w:lang w:val="es-ES"/>
        </w:rPr>
        <w:t>45</w:t>
      </w:r>
      <w:r w:rsidRPr="00A077D5">
        <w:rPr>
          <w:rFonts w:ascii="Calibri" w:eastAsia="Calibri" w:hAnsi="Calibri" w:cs="Calibri"/>
          <w:sz w:val="22"/>
          <w:szCs w:val="22"/>
          <w:lang w:val="es-ES"/>
        </w:rPr>
        <w:tab/>
      </w:r>
      <w:r w:rsidR="00A077D5" w:rsidRPr="00A077D5">
        <w:rPr>
          <w:rFonts w:ascii="Calibri" w:eastAsia="Calibri" w:hAnsi="Calibri" w:cs="Calibri"/>
          <w:sz w:val="22"/>
          <w:szCs w:val="22"/>
          <w:lang w:val="es-ES"/>
        </w:rPr>
        <w:t xml:space="preserve">Sesión 5. </w:t>
      </w:r>
      <w:r w:rsidR="00A077D5" w:rsidRPr="00A077D5">
        <w:rPr>
          <w:rFonts w:ascii="Calibri" w:eastAsia="Calibri" w:hAnsi="Calibri" w:cs="Calibri"/>
          <w:b/>
          <w:sz w:val="22"/>
          <w:szCs w:val="22"/>
          <w:u w:val="single"/>
          <w:lang w:val="es-ES"/>
        </w:rPr>
        <w:t>Una respuesta: desarrollar normas más estrictas para proteger a los civiles</w:t>
      </w:r>
    </w:p>
    <w:p w14:paraId="2937E3B8" w14:textId="281EE4CC" w:rsidR="00593840" w:rsidRPr="00A077D5" w:rsidRDefault="00593840" w:rsidP="0088618F">
      <w:pPr>
        <w:jc w:val="both"/>
        <w:rPr>
          <w:rFonts w:ascii="Calibri" w:eastAsia="Calibri" w:hAnsi="Calibri" w:cs="Calibri"/>
          <w:sz w:val="22"/>
          <w:szCs w:val="22"/>
          <w:lang w:val="es-ES"/>
        </w:rPr>
      </w:pPr>
    </w:p>
    <w:p w14:paraId="75A41EC0" w14:textId="31B1A936" w:rsidR="00593840" w:rsidRPr="00A077D5" w:rsidRDefault="00A077D5" w:rsidP="0088618F">
      <w:pPr>
        <w:jc w:val="both"/>
        <w:rPr>
          <w:rFonts w:ascii="Calibri" w:eastAsia="Calibri" w:hAnsi="Calibri" w:cs="Calibri"/>
          <w:i/>
          <w:sz w:val="22"/>
          <w:szCs w:val="22"/>
          <w:lang w:val="es-ES"/>
        </w:rPr>
      </w:pPr>
      <w:r w:rsidRPr="00A077D5">
        <w:rPr>
          <w:rFonts w:ascii="Calibri" w:eastAsia="Calibri" w:hAnsi="Calibri" w:cs="Calibri"/>
          <w:i/>
          <w:sz w:val="22"/>
          <w:szCs w:val="22"/>
          <w:lang w:val="es-ES"/>
        </w:rPr>
        <w:t>La sesión 5 analizará cómo se regulan las armas explosivas en el derecho y la política internacional, qué restricciones existen para al uso de armas explosivas y cómo los civiles  están protegidos de los  efectos de las armas explosivas. También proporcionará una actualización sobre los esfuerzos para desarrollar un compromiso en forma de declaración política</w:t>
      </w:r>
      <w:proofErr w:type="gramStart"/>
      <w:r w:rsidRPr="00A077D5">
        <w:rPr>
          <w:rFonts w:ascii="Calibri" w:eastAsia="Calibri" w:hAnsi="Calibri" w:cs="Calibri"/>
          <w:i/>
          <w:sz w:val="22"/>
          <w:szCs w:val="22"/>
          <w:lang w:val="es-ES"/>
        </w:rPr>
        <w:t>.</w:t>
      </w:r>
      <w:r w:rsidR="002E7FB7" w:rsidRPr="00A077D5">
        <w:rPr>
          <w:rFonts w:ascii="Calibri" w:eastAsia="Calibri" w:hAnsi="Calibri" w:cs="Calibri"/>
          <w:i/>
          <w:sz w:val="22"/>
          <w:szCs w:val="22"/>
          <w:lang w:val="es-ES"/>
        </w:rPr>
        <w:t>.</w:t>
      </w:r>
      <w:proofErr w:type="gramEnd"/>
      <w:r w:rsidR="002E7FB7" w:rsidRPr="00A077D5">
        <w:rPr>
          <w:rFonts w:ascii="Calibri" w:eastAsia="Calibri" w:hAnsi="Calibri" w:cs="Calibri"/>
          <w:i/>
          <w:sz w:val="22"/>
          <w:szCs w:val="22"/>
          <w:lang w:val="es-ES"/>
        </w:rPr>
        <w:t xml:space="preserve"> </w:t>
      </w:r>
    </w:p>
    <w:p w14:paraId="343CAF53" w14:textId="77777777" w:rsidR="00593840" w:rsidRPr="00A077D5" w:rsidRDefault="00593840" w:rsidP="0088618F">
      <w:pPr>
        <w:jc w:val="both"/>
        <w:rPr>
          <w:rFonts w:ascii="Calibri" w:eastAsia="Calibri" w:hAnsi="Calibri" w:cs="Calibri"/>
          <w:sz w:val="22"/>
          <w:szCs w:val="22"/>
          <w:lang w:val="es-ES"/>
        </w:rPr>
      </w:pPr>
    </w:p>
    <w:p w14:paraId="171EDB7F" w14:textId="07B538A3" w:rsidR="00D9614B" w:rsidRPr="0066378E" w:rsidRDefault="00A077D5" w:rsidP="0088618F">
      <w:pPr>
        <w:jc w:val="both"/>
        <w:rPr>
          <w:rFonts w:ascii="Calibri" w:eastAsia="Calibri" w:hAnsi="Calibri" w:cs="Calibri"/>
          <w:sz w:val="22"/>
          <w:szCs w:val="22"/>
          <w:u w:val="single"/>
          <w:lang w:val="es-ES"/>
        </w:rPr>
      </w:pPr>
      <w:r w:rsidRPr="0066378E">
        <w:rPr>
          <w:rFonts w:ascii="Calibri" w:eastAsia="Calibri" w:hAnsi="Calibri" w:cs="Calibri"/>
          <w:sz w:val="22"/>
          <w:szCs w:val="22"/>
          <w:u w:val="single"/>
          <w:lang w:val="es-ES"/>
        </w:rPr>
        <w:t>Preguntas clave</w:t>
      </w:r>
      <w:r w:rsidR="00D9614B" w:rsidRPr="0066378E">
        <w:rPr>
          <w:rFonts w:ascii="Calibri" w:eastAsia="Calibri" w:hAnsi="Calibri" w:cs="Calibri"/>
          <w:sz w:val="22"/>
          <w:szCs w:val="22"/>
          <w:u w:val="single"/>
          <w:lang w:val="es-ES"/>
        </w:rPr>
        <w:t>:</w:t>
      </w:r>
    </w:p>
    <w:p w14:paraId="347D5777" w14:textId="77777777" w:rsidR="00A077D5" w:rsidRPr="00A077D5" w:rsidRDefault="00A077D5" w:rsidP="0088618F">
      <w:pPr>
        <w:ind w:left="720"/>
        <w:jc w:val="both"/>
        <w:rPr>
          <w:rFonts w:ascii="Calibri" w:eastAsia="Calibri" w:hAnsi="Calibri" w:cs="Calibri"/>
          <w:sz w:val="22"/>
          <w:szCs w:val="22"/>
          <w:u w:val="single"/>
          <w:lang w:val="es-ES"/>
        </w:rPr>
      </w:pPr>
      <w:r w:rsidRPr="00A077D5">
        <w:rPr>
          <w:rFonts w:ascii="Calibri" w:eastAsia="Calibri" w:hAnsi="Calibri" w:cs="Calibri"/>
          <w:sz w:val="22"/>
          <w:szCs w:val="22"/>
          <w:u w:val="single"/>
          <w:lang w:val="es-ES"/>
        </w:rPr>
        <w:t>1. ¿El Derecho Internacional Humanitario (DIH) aborda adecuadamente los problemas planteados por el uso de armas explosivas en zonas pobladas?</w:t>
      </w:r>
    </w:p>
    <w:p w14:paraId="47914978" w14:textId="77777777" w:rsidR="00A077D5" w:rsidRPr="00A077D5" w:rsidRDefault="00A077D5" w:rsidP="0088618F">
      <w:pPr>
        <w:ind w:left="720"/>
        <w:jc w:val="both"/>
        <w:rPr>
          <w:rFonts w:ascii="Calibri" w:eastAsia="Calibri" w:hAnsi="Calibri" w:cs="Calibri"/>
          <w:sz w:val="22"/>
          <w:szCs w:val="22"/>
          <w:u w:val="single"/>
          <w:lang w:val="es-ES"/>
        </w:rPr>
      </w:pPr>
      <w:r w:rsidRPr="00A077D5">
        <w:rPr>
          <w:rFonts w:ascii="Calibri" w:eastAsia="Calibri" w:hAnsi="Calibri" w:cs="Calibri"/>
          <w:sz w:val="22"/>
          <w:szCs w:val="22"/>
          <w:u w:val="single"/>
          <w:lang w:val="es-ES"/>
        </w:rPr>
        <w:t>2. ¿Qué medidas se han tomado hasta ahora a nivel político para desarrollar estándares para mejorar y proteger a los civiles?</w:t>
      </w:r>
    </w:p>
    <w:p w14:paraId="13C9E427" w14:textId="37D16481" w:rsidR="00A077D5" w:rsidRPr="00A077D5" w:rsidRDefault="00A077D5" w:rsidP="0088618F">
      <w:pPr>
        <w:ind w:left="720"/>
        <w:jc w:val="both"/>
        <w:rPr>
          <w:rFonts w:ascii="Calibri" w:eastAsia="Calibri" w:hAnsi="Calibri" w:cs="Calibri"/>
          <w:sz w:val="22"/>
          <w:szCs w:val="22"/>
          <w:u w:val="single"/>
          <w:lang w:val="es-ES"/>
        </w:rPr>
      </w:pPr>
      <w:r w:rsidRPr="00A077D5">
        <w:rPr>
          <w:rFonts w:ascii="Calibri" w:eastAsia="Calibri" w:hAnsi="Calibri" w:cs="Calibri"/>
          <w:sz w:val="22"/>
          <w:szCs w:val="22"/>
          <w:u w:val="single"/>
          <w:lang w:val="es-ES"/>
        </w:rPr>
        <w:t>3. ¿Cuál es la función de una declaración política? ¿Qué compromisos contiene la declaración para prevenir daños y brindar una mejor protección a los civiles en conflictos armados?</w:t>
      </w:r>
    </w:p>
    <w:p w14:paraId="55A018B0" w14:textId="77777777" w:rsidR="00593840" w:rsidRPr="00A077D5" w:rsidRDefault="00593840" w:rsidP="0088618F">
      <w:pPr>
        <w:ind w:left="720" w:firstLine="720"/>
        <w:jc w:val="both"/>
        <w:rPr>
          <w:rFonts w:ascii="Calibri" w:eastAsia="Calibri" w:hAnsi="Calibri" w:cs="Calibri"/>
          <w:b/>
          <w:i/>
          <w:sz w:val="22"/>
          <w:szCs w:val="22"/>
          <w:lang w:val="es-ES"/>
        </w:rPr>
      </w:pPr>
    </w:p>
    <w:p w14:paraId="71B8358D" w14:textId="0F4DCC33" w:rsidR="00A077D5" w:rsidRPr="0066378E" w:rsidRDefault="003177B7" w:rsidP="0088618F">
      <w:pPr>
        <w:ind w:left="720" w:firstLine="720"/>
        <w:jc w:val="both"/>
        <w:rPr>
          <w:rFonts w:ascii="Calibri" w:eastAsia="Calibri" w:hAnsi="Calibri" w:cs="Calibri"/>
          <w:sz w:val="22"/>
          <w:szCs w:val="22"/>
          <w:lang w:val="es-ES"/>
        </w:rPr>
      </w:pPr>
      <w:r w:rsidRPr="0066378E">
        <w:rPr>
          <w:rFonts w:ascii="Calibri" w:eastAsia="Calibri" w:hAnsi="Calibri" w:cs="Calibri"/>
          <w:b/>
          <w:sz w:val="22"/>
          <w:szCs w:val="22"/>
          <w:lang w:val="es-ES"/>
        </w:rPr>
        <w:t>Modera</w:t>
      </w:r>
      <w:r w:rsidR="00A077D5" w:rsidRPr="0066378E">
        <w:rPr>
          <w:rFonts w:ascii="Calibri" w:eastAsia="Calibri" w:hAnsi="Calibri" w:cs="Calibri"/>
          <w:b/>
          <w:sz w:val="22"/>
          <w:szCs w:val="22"/>
          <w:lang w:val="es-ES"/>
        </w:rPr>
        <w:t>d</w:t>
      </w:r>
      <w:r w:rsidRPr="0066378E">
        <w:rPr>
          <w:rFonts w:ascii="Calibri" w:eastAsia="Calibri" w:hAnsi="Calibri" w:cs="Calibri"/>
          <w:b/>
          <w:sz w:val="22"/>
          <w:szCs w:val="22"/>
          <w:lang w:val="es-ES"/>
        </w:rPr>
        <w:t xml:space="preserve">or: </w:t>
      </w:r>
      <w:r w:rsidR="002E3535" w:rsidRPr="0066378E">
        <w:rPr>
          <w:rFonts w:ascii="Calibri" w:eastAsia="Calibri" w:hAnsi="Calibri" w:cs="Calibri"/>
          <w:sz w:val="22"/>
          <w:szCs w:val="22"/>
          <w:lang w:val="es-ES"/>
        </w:rPr>
        <w:t xml:space="preserve">Ms. Paola </w:t>
      </w:r>
      <w:proofErr w:type="spellStart"/>
      <w:r w:rsidR="002E3535" w:rsidRPr="0066378E">
        <w:rPr>
          <w:rFonts w:ascii="Calibri" w:eastAsia="Calibri" w:hAnsi="Calibri" w:cs="Calibri"/>
          <w:sz w:val="22"/>
          <w:szCs w:val="22"/>
          <w:lang w:val="es-ES"/>
        </w:rPr>
        <w:t>Ramirez</w:t>
      </w:r>
      <w:proofErr w:type="spellEnd"/>
    </w:p>
    <w:p w14:paraId="05AEC9A3" w14:textId="770983C0" w:rsidR="00A077D5" w:rsidRPr="00A077D5" w:rsidRDefault="00A077D5" w:rsidP="0088618F">
      <w:pPr>
        <w:ind w:left="2560"/>
        <w:jc w:val="both"/>
        <w:rPr>
          <w:rFonts w:ascii="Calibri" w:eastAsia="Calibri" w:hAnsi="Calibri" w:cs="Calibri"/>
          <w:i/>
          <w:sz w:val="22"/>
          <w:szCs w:val="22"/>
          <w:lang w:val="es-ES"/>
        </w:rPr>
      </w:pPr>
      <w:r w:rsidRPr="0066378E">
        <w:rPr>
          <w:rFonts w:ascii="Calibri" w:eastAsia="Calibri" w:hAnsi="Calibri" w:cs="Calibri"/>
          <w:i/>
          <w:sz w:val="22"/>
          <w:szCs w:val="22"/>
          <w:lang w:val="es-ES"/>
        </w:rPr>
        <w:t xml:space="preserve"> </w:t>
      </w:r>
      <w:r w:rsidRPr="00A077D5">
        <w:rPr>
          <w:rFonts w:ascii="Calibri" w:eastAsia="Calibri" w:hAnsi="Calibri" w:cs="Calibri"/>
          <w:i/>
          <w:sz w:val="22"/>
          <w:szCs w:val="22"/>
          <w:lang w:val="es-ES"/>
        </w:rPr>
        <w:t>Directora General Adjunto de Desarme, No Proliferación y Control de Armas, Directora General para las Naciones Unidas, Ministerio de Relaciones Exteriores de México.</w:t>
      </w:r>
    </w:p>
    <w:p w14:paraId="4A4098DD" w14:textId="77777777" w:rsidR="003177B7" w:rsidRPr="00A077D5" w:rsidRDefault="003177B7" w:rsidP="0088618F">
      <w:pPr>
        <w:ind w:left="720" w:firstLine="720"/>
        <w:jc w:val="both"/>
        <w:rPr>
          <w:rFonts w:ascii="Calibri" w:eastAsia="Calibri" w:hAnsi="Calibri" w:cs="Calibri"/>
          <w:b/>
          <w:sz w:val="22"/>
          <w:szCs w:val="22"/>
          <w:lang w:val="es-ES"/>
        </w:rPr>
      </w:pPr>
    </w:p>
    <w:p w14:paraId="2B352303" w14:textId="67B5D512" w:rsidR="00593840" w:rsidRPr="007E27F0" w:rsidRDefault="00A077D5" w:rsidP="0088618F">
      <w:pPr>
        <w:ind w:left="720" w:firstLine="720"/>
        <w:jc w:val="both"/>
        <w:rPr>
          <w:rFonts w:ascii="Calibri" w:eastAsia="Calibri" w:hAnsi="Calibri" w:cs="Calibri"/>
          <w:b/>
          <w:sz w:val="22"/>
          <w:szCs w:val="22"/>
        </w:rPr>
      </w:pPr>
      <w:proofErr w:type="spellStart"/>
      <w:r w:rsidRPr="00A077D5">
        <w:rPr>
          <w:rFonts w:ascii="Calibri" w:eastAsia="Calibri" w:hAnsi="Calibri" w:cs="Calibri"/>
          <w:b/>
          <w:sz w:val="22"/>
          <w:szCs w:val="22"/>
        </w:rPr>
        <w:t>Ponentes</w:t>
      </w:r>
      <w:proofErr w:type="spellEnd"/>
      <w:r w:rsidR="002E7FB7" w:rsidRPr="007E27F0">
        <w:rPr>
          <w:rFonts w:ascii="Calibri" w:eastAsia="Calibri" w:hAnsi="Calibri" w:cs="Calibri"/>
          <w:b/>
          <w:sz w:val="22"/>
          <w:szCs w:val="22"/>
        </w:rPr>
        <w:t>:</w:t>
      </w:r>
    </w:p>
    <w:p w14:paraId="308D03EE" w14:textId="77777777" w:rsidR="0015529F" w:rsidRPr="003077A9" w:rsidRDefault="0015529F" w:rsidP="0088618F">
      <w:pPr>
        <w:pBdr>
          <w:top w:val="nil"/>
          <w:left w:val="nil"/>
          <w:bottom w:val="nil"/>
          <w:right w:val="nil"/>
          <w:between w:val="nil"/>
        </w:pBdr>
        <w:ind w:left="1440"/>
        <w:jc w:val="both"/>
        <w:rPr>
          <w:rFonts w:ascii="Calibri" w:eastAsia="Calibri" w:hAnsi="Calibri" w:cs="Calibri"/>
          <w:color w:val="000000"/>
          <w:sz w:val="22"/>
          <w:szCs w:val="22"/>
        </w:rPr>
      </w:pPr>
      <w:r w:rsidRPr="003077A9">
        <w:rPr>
          <w:rFonts w:ascii="Calibri" w:eastAsia="Calibri" w:hAnsi="Calibri" w:cs="Calibri"/>
          <w:color w:val="000000"/>
          <w:sz w:val="22"/>
          <w:szCs w:val="22"/>
        </w:rPr>
        <w:t>Explosive weapons and the law</w:t>
      </w:r>
    </w:p>
    <w:p w14:paraId="2CDC9322" w14:textId="198ECE63" w:rsidR="0015529F" w:rsidRPr="0066378E" w:rsidRDefault="00D9614B" w:rsidP="0088618F">
      <w:pPr>
        <w:pBdr>
          <w:top w:val="nil"/>
          <w:left w:val="nil"/>
          <w:bottom w:val="nil"/>
          <w:right w:val="nil"/>
          <w:between w:val="nil"/>
        </w:pBdr>
        <w:ind w:left="1440"/>
        <w:jc w:val="both"/>
        <w:rPr>
          <w:rFonts w:ascii="Calibri" w:eastAsia="Calibri" w:hAnsi="Calibri" w:cs="Calibri"/>
          <w:i/>
          <w:color w:val="000000"/>
          <w:sz w:val="22"/>
          <w:szCs w:val="22"/>
        </w:rPr>
      </w:pPr>
      <w:proofErr w:type="spellStart"/>
      <w:r w:rsidRPr="0066378E">
        <w:rPr>
          <w:rFonts w:ascii="Calibri" w:eastAsia="Calibri" w:hAnsi="Calibri" w:cs="Calibri"/>
          <w:i/>
          <w:color w:val="000000"/>
          <w:sz w:val="22"/>
          <w:szCs w:val="22"/>
        </w:rPr>
        <w:t>Dr</w:t>
      </w:r>
      <w:r w:rsidR="003077A9" w:rsidRPr="0066378E">
        <w:rPr>
          <w:rFonts w:ascii="Calibri" w:eastAsia="Calibri" w:hAnsi="Calibri" w:cs="Calibri"/>
          <w:i/>
          <w:color w:val="000000"/>
          <w:sz w:val="22"/>
          <w:szCs w:val="22"/>
        </w:rPr>
        <w:t>.</w:t>
      </w:r>
      <w:proofErr w:type="spellEnd"/>
      <w:r w:rsidR="00A8024B" w:rsidRPr="0066378E">
        <w:rPr>
          <w:rFonts w:ascii="Calibri" w:eastAsia="Calibri" w:hAnsi="Calibri" w:cs="Calibri"/>
          <w:i/>
          <w:color w:val="000000"/>
          <w:sz w:val="22"/>
          <w:szCs w:val="22"/>
        </w:rPr>
        <w:t xml:space="preserve"> Eirini G</w:t>
      </w:r>
      <w:r w:rsidR="003077A9" w:rsidRPr="0066378E">
        <w:rPr>
          <w:rFonts w:ascii="Calibri" w:eastAsia="Calibri" w:hAnsi="Calibri" w:cs="Calibri"/>
          <w:i/>
          <w:color w:val="000000"/>
          <w:sz w:val="22"/>
          <w:szCs w:val="22"/>
        </w:rPr>
        <w:t xml:space="preserve">iorgou, </w:t>
      </w:r>
      <w:proofErr w:type="spellStart"/>
      <w:r w:rsidR="00A077D5" w:rsidRPr="0066378E">
        <w:rPr>
          <w:rFonts w:ascii="Calibri" w:eastAsia="Calibri" w:hAnsi="Calibri" w:cs="Calibri"/>
          <w:i/>
          <w:color w:val="000000"/>
          <w:sz w:val="22"/>
          <w:szCs w:val="22"/>
        </w:rPr>
        <w:t>Asesor</w:t>
      </w:r>
      <w:proofErr w:type="spellEnd"/>
      <w:r w:rsidR="00A077D5" w:rsidRPr="0066378E">
        <w:rPr>
          <w:rFonts w:ascii="Calibri" w:eastAsia="Calibri" w:hAnsi="Calibri" w:cs="Calibri"/>
          <w:i/>
          <w:color w:val="000000"/>
          <w:sz w:val="22"/>
          <w:szCs w:val="22"/>
        </w:rPr>
        <w:t xml:space="preserve"> </w:t>
      </w:r>
      <w:proofErr w:type="spellStart"/>
      <w:r w:rsidR="00A077D5" w:rsidRPr="0066378E">
        <w:rPr>
          <w:rFonts w:ascii="Calibri" w:eastAsia="Calibri" w:hAnsi="Calibri" w:cs="Calibri"/>
          <w:i/>
          <w:color w:val="000000"/>
          <w:sz w:val="22"/>
          <w:szCs w:val="22"/>
        </w:rPr>
        <w:t>Jurídico</w:t>
      </w:r>
      <w:proofErr w:type="spellEnd"/>
      <w:r w:rsidR="00A077D5" w:rsidRPr="0066378E">
        <w:rPr>
          <w:rFonts w:ascii="Calibri" w:eastAsia="Calibri" w:hAnsi="Calibri" w:cs="Calibri"/>
          <w:i/>
          <w:color w:val="000000"/>
          <w:sz w:val="22"/>
          <w:szCs w:val="22"/>
        </w:rPr>
        <w:t xml:space="preserve">, </w:t>
      </w:r>
      <w:proofErr w:type="spellStart"/>
      <w:r w:rsidR="00A077D5" w:rsidRPr="0066378E">
        <w:rPr>
          <w:rFonts w:ascii="Calibri" w:eastAsia="Calibri" w:hAnsi="Calibri" w:cs="Calibri"/>
          <w:i/>
          <w:color w:val="000000"/>
          <w:sz w:val="22"/>
          <w:szCs w:val="22"/>
        </w:rPr>
        <w:t>C</w:t>
      </w:r>
      <w:bookmarkStart w:id="0" w:name="_GoBack"/>
      <w:bookmarkEnd w:id="0"/>
      <w:r w:rsidR="00A077D5" w:rsidRPr="0066378E">
        <w:rPr>
          <w:rFonts w:ascii="Calibri" w:eastAsia="Calibri" w:hAnsi="Calibri" w:cs="Calibri"/>
          <w:i/>
          <w:color w:val="000000"/>
          <w:sz w:val="22"/>
          <w:szCs w:val="22"/>
        </w:rPr>
        <w:t>omité</w:t>
      </w:r>
      <w:proofErr w:type="spellEnd"/>
      <w:r w:rsidR="00A077D5" w:rsidRPr="0066378E">
        <w:rPr>
          <w:rFonts w:ascii="Calibri" w:eastAsia="Calibri" w:hAnsi="Calibri" w:cs="Calibri"/>
          <w:i/>
          <w:color w:val="000000"/>
          <w:sz w:val="22"/>
          <w:szCs w:val="22"/>
        </w:rPr>
        <w:t xml:space="preserve"> </w:t>
      </w:r>
      <w:proofErr w:type="spellStart"/>
      <w:r w:rsidR="00A077D5" w:rsidRPr="0066378E">
        <w:rPr>
          <w:rFonts w:ascii="Calibri" w:eastAsia="Calibri" w:hAnsi="Calibri" w:cs="Calibri"/>
          <w:i/>
          <w:color w:val="000000"/>
          <w:sz w:val="22"/>
          <w:szCs w:val="22"/>
        </w:rPr>
        <w:t>Internacional</w:t>
      </w:r>
      <w:proofErr w:type="spellEnd"/>
      <w:r w:rsidR="00A077D5" w:rsidRPr="0066378E">
        <w:rPr>
          <w:rFonts w:ascii="Calibri" w:eastAsia="Calibri" w:hAnsi="Calibri" w:cs="Calibri"/>
          <w:i/>
          <w:color w:val="000000"/>
          <w:sz w:val="22"/>
          <w:szCs w:val="22"/>
        </w:rPr>
        <w:t xml:space="preserve"> de la Cruz </w:t>
      </w:r>
      <w:proofErr w:type="spellStart"/>
      <w:r w:rsidR="00A077D5" w:rsidRPr="0066378E">
        <w:rPr>
          <w:rFonts w:ascii="Calibri" w:eastAsia="Calibri" w:hAnsi="Calibri" w:cs="Calibri"/>
          <w:i/>
          <w:color w:val="000000"/>
          <w:sz w:val="22"/>
          <w:szCs w:val="22"/>
        </w:rPr>
        <w:t>Roja</w:t>
      </w:r>
      <w:proofErr w:type="spellEnd"/>
      <w:r w:rsidR="00A077D5" w:rsidRPr="0066378E">
        <w:rPr>
          <w:rFonts w:ascii="Calibri" w:eastAsia="Calibri" w:hAnsi="Calibri" w:cs="Calibri"/>
          <w:i/>
          <w:color w:val="000000"/>
          <w:sz w:val="22"/>
          <w:szCs w:val="22"/>
        </w:rPr>
        <w:t xml:space="preserve"> (CICR) </w:t>
      </w:r>
    </w:p>
    <w:p w14:paraId="250558BE" w14:textId="77777777" w:rsidR="003077A9" w:rsidRPr="0066378E" w:rsidRDefault="003077A9" w:rsidP="0088618F">
      <w:pPr>
        <w:pBdr>
          <w:top w:val="nil"/>
          <w:left w:val="nil"/>
          <w:bottom w:val="nil"/>
          <w:right w:val="nil"/>
          <w:between w:val="nil"/>
        </w:pBdr>
        <w:ind w:left="1440"/>
        <w:jc w:val="both"/>
        <w:rPr>
          <w:rFonts w:ascii="Calibri" w:eastAsia="Calibri" w:hAnsi="Calibri" w:cs="Calibri"/>
          <w:sz w:val="22"/>
          <w:szCs w:val="22"/>
        </w:rPr>
      </w:pPr>
    </w:p>
    <w:p w14:paraId="63AD4C55" w14:textId="43104341" w:rsidR="00A077D5" w:rsidRDefault="00A077D5" w:rsidP="0088618F">
      <w:pPr>
        <w:ind w:left="1440"/>
        <w:jc w:val="both"/>
        <w:rPr>
          <w:rFonts w:ascii="Calibri" w:eastAsia="Calibri" w:hAnsi="Calibri" w:cs="Calibri"/>
          <w:i/>
          <w:sz w:val="22"/>
          <w:szCs w:val="22"/>
          <w:lang w:val="es-ES"/>
        </w:rPr>
      </w:pPr>
      <w:r w:rsidRPr="0088618F">
        <w:rPr>
          <w:rFonts w:ascii="Calibri" w:eastAsia="Calibri" w:hAnsi="Calibri" w:cs="Calibri"/>
          <w:sz w:val="22"/>
          <w:szCs w:val="22"/>
          <w:lang w:val="es-ES"/>
        </w:rPr>
        <w:t xml:space="preserve">Una declaración política sobre armas explosivas, </w:t>
      </w:r>
      <w:r w:rsidR="000C57AF" w:rsidRPr="0088618F">
        <w:rPr>
          <w:rFonts w:ascii="Calibri" w:eastAsia="Calibri" w:hAnsi="Calibri" w:cs="Calibri"/>
          <w:i/>
          <w:sz w:val="22"/>
          <w:szCs w:val="22"/>
          <w:lang w:val="es-ES"/>
        </w:rPr>
        <w:t xml:space="preserve">Mr. </w:t>
      </w:r>
      <w:proofErr w:type="spellStart"/>
      <w:r w:rsidR="00033323" w:rsidRPr="0088618F">
        <w:rPr>
          <w:rFonts w:ascii="Calibri" w:eastAsia="Calibri" w:hAnsi="Calibri" w:cs="Calibri"/>
          <w:i/>
          <w:sz w:val="22"/>
          <w:szCs w:val="22"/>
          <w:lang w:val="es-ES"/>
        </w:rPr>
        <w:t>Dermot</w:t>
      </w:r>
      <w:proofErr w:type="spellEnd"/>
      <w:r w:rsidR="00033323" w:rsidRPr="0088618F">
        <w:rPr>
          <w:rFonts w:ascii="Calibri" w:eastAsia="Calibri" w:hAnsi="Calibri" w:cs="Calibri"/>
          <w:i/>
          <w:sz w:val="22"/>
          <w:szCs w:val="22"/>
          <w:lang w:val="es-ES"/>
        </w:rPr>
        <w:t xml:space="preserve"> </w:t>
      </w:r>
      <w:proofErr w:type="spellStart"/>
      <w:r w:rsidR="00033323" w:rsidRPr="0088618F">
        <w:rPr>
          <w:rFonts w:ascii="Calibri" w:eastAsia="Calibri" w:hAnsi="Calibri" w:cs="Calibri"/>
          <w:i/>
          <w:sz w:val="22"/>
          <w:szCs w:val="22"/>
          <w:lang w:val="es-ES"/>
        </w:rPr>
        <w:t>Fitzpatrick</w:t>
      </w:r>
      <w:proofErr w:type="spellEnd"/>
      <w:r w:rsidR="00033323" w:rsidRPr="0088618F">
        <w:rPr>
          <w:rFonts w:ascii="Calibri" w:eastAsia="Calibri" w:hAnsi="Calibri" w:cs="Calibri"/>
          <w:i/>
          <w:sz w:val="22"/>
          <w:szCs w:val="22"/>
          <w:lang w:val="es-ES"/>
        </w:rPr>
        <w:t xml:space="preserve">, </w:t>
      </w:r>
      <w:r w:rsidRPr="0088618F">
        <w:rPr>
          <w:rFonts w:ascii="Calibri" w:eastAsia="Calibri" w:hAnsi="Calibri" w:cs="Calibri"/>
          <w:i/>
          <w:sz w:val="22"/>
          <w:szCs w:val="22"/>
          <w:lang w:val="es-ES"/>
        </w:rPr>
        <w:t>Embajada de Irlanda en Argentina</w:t>
      </w:r>
      <w:r w:rsidRPr="0088618F" w:rsidDel="00A077D5">
        <w:rPr>
          <w:rFonts w:ascii="Calibri" w:eastAsia="Calibri" w:hAnsi="Calibri" w:cs="Calibri"/>
          <w:i/>
          <w:sz w:val="22"/>
          <w:szCs w:val="22"/>
          <w:lang w:val="es-ES"/>
        </w:rPr>
        <w:t xml:space="preserve"> </w:t>
      </w:r>
      <w:r w:rsidRPr="0088618F">
        <w:rPr>
          <w:rFonts w:ascii="Calibri" w:eastAsia="Calibri" w:hAnsi="Calibri" w:cs="Calibri"/>
          <w:i/>
          <w:sz w:val="22"/>
          <w:szCs w:val="22"/>
          <w:lang w:val="es-ES"/>
        </w:rPr>
        <w:t xml:space="preserve"> </w:t>
      </w:r>
    </w:p>
    <w:p w14:paraId="61F0DAAB" w14:textId="77777777" w:rsidR="0088618F" w:rsidRPr="0088618F" w:rsidRDefault="0088618F" w:rsidP="0088618F">
      <w:pPr>
        <w:ind w:left="1440"/>
        <w:jc w:val="both"/>
        <w:rPr>
          <w:rFonts w:ascii="Calibri" w:eastAsia="Calibri" w:hAnsi="Calibri" w:cs="Calibri"/>
          <w:i/>
          <w:sz w:val="22"/>
          <w:szCs w:val="22"/>
          <w:lang w:val="es-ES"/>
        </w:rPr>
      </w:pPr>
    </w:p>
    <w:p w14:paraId="6EB7F200" w14:textId="0FFA36D2" w:rsidR="007E27F0" w:rsidRPr="00A077D5" w:rsidRDefault="00A077D5" w:rsidP="0088618F">
      <w:pPr>
        <w:ind w:left="1440"/>
        <w:jc w:val="both"/>
        <w:rPr>
          <w:rFonts w:ascii="Calibri" w:hAnsi="Calibri"/>
          <w:i/>
          <w:sz w:val="22"/>
          <w:szCs w:val="22"/>
          <w:lang w:val="es-ES"/>
        </w:rPr>
      </w:pPr>
      <w:r w:rsidRPr="00A077D5">
        <w:rPr>
          <w:rFonts w:ascii="Calibri" w:eastAsia="Calibri" w:hAnsi="Calibri" w:cs="Calibri"/>
          <w:sz w:val="22"/>
          <w:szCs w:val="22"/>
          <w:lang w:val="es-ES"/>
        </w:rPr>
        <w:t xml:space="preserve">Convocatoria de la sociedad civil para una declaración para prevenir daños, </w:t>
      </w:r>
      <w:r w:rsidR="007E27F0" w:rsidRPr="00A077D5">
        <w:rPr>
          <w:rFonts w:ascii="Calibri" w:hAnsi="Calibri"/>
          <w:i/>
          <w:sz w:val="22"/>
          <w:szCs w:val="22"/>
          <w:lang w:val="es-ES"/>
        </w:rPr>
        <w:t>Ms. Laura Boillot</w:t>
      </w:r>
      <w:r w:rsidR="0088618F">
        <w:rPr>
          <w:rFonts w:ascii="Calibri" w:hAnsi="Calibri"/>
          <w:i/>
          <w:sz w:val="22"/>
          <w:szCs w:val="22"/>
          <w:lang w:val="es-ES"/>
        </w:rPr>
        <w:t xml:space="preserve">, </w:t>
      </w:r>
      <w:r w:rsidRPr="00A077D5">
        <w:rPr>
          <w:rFonts w:ascii="Calibri" w:hAnsi="Calibri"/>
          <w:i/>
          <w:sz w:val="22"/>
          <w:szCs w:val="22"/>
          <w:lang w:val="es-ES"/>
        </w:rPr>
        <w:t xml:space="preserve">Coordinadora, Red Internacional sobre Armas Explosivas (INEW) </w:t>
      </w:r>
      <w:r w:rsidR="007E27F0" w:rsidRPr="00A077D5">
        <w:rPr>
          <w:rFonts w:ascii="Calibri" w:hAnsi="Calibri"/>
          <w:i/>
          <w:sz w:val="22"/>
          <w:szCs w:val="22"/>
          <w:lang w:val="es-ES"/>
        </w:rPr>
        <w:t>(INEW)</w:t>
      </w:r>
    </w:p>
    <w:p w14:paraId="21CBECFA" w14:textId="77777777" w:rsidR="00593840" w:rsidRPr="00A077D5" w:rsidRDefault="00593840" w:rsidP="0088618F">
      <w:pPr>
        <w:pBdr>
          <w:top w:val="nil"/>
          <w:left w:val="nil"/>
          <w:bottom w:val="nil"/>
          <w:right w:val="nil"/>
          <w:between w:val="nil"/>
        </w:pBdr>
        <w:ind w:left="1800" w:hanging="720"/>
        <w:jc w:val="both"/>
        <w:rPr>
          <w:rFonts w:ascii="Calibri" w:eastAsia="Calibri" w:hAnsi="Calibri" w:cs="Calibri"/>
          <w:color w:val="000000"/>
          <w:sz w:val="22"/>
          <w:szCs w:val="22"/>
          <w:lang w:val="es-ES"/>
        </w:rPr>
      </w:pPr>
    </w:p>
    <w:p w14:paraId="1B4278F2" w14:textId="6F91AF9A" w:rsidR="00CB0D3A" w:rsidRPr="00A077D5" w:rsidRDefault="00CB0D3A" w:rsidP="0088618F">
      <w:pPr>
        <w:jc w:val="both"/>
        <w:rPr>
          <w:rFonts w:ascii="Calibri" w:eastAsia="Calibri" w:hAnsi="Calibri" w:cs="Calibri"/>
          <w:sz w:val="22"/>
          <w:szCs w:val="22"/>
          <w:lang w:val="es-ES"/>
        </w:rPr>
      </w:pPr>
      <w:r w:rsidRPr="00A077D5">
        <w:rPr>
          <w:rFonts w:ascii="Calibri" w:eastAsia="Calibri" w:hAnsi="Calibri" w:cs="Calibri"/>
          <w:sz w:val="22"/>
          <w:szCs w:val="22"/>
          <w:lang w:val="es-ES"/>
        </w:rPr>
        <w:t>11.45-12.00</w:t>
      </w:r>
      <w:r w:rsidRPr="00A077D5">
        <w:rPr>
          <w:rFonts w:ascii="Calibri" w:eastAsia="Calibri" w:hAnsi="Calibri" w:cs="Calibri"/>
          <w:sz w:val="22"/>
          <w:szCs w:val="22"/>
          <w:lang w:val="es-ES"/>
        </w:rPr>
        <w:tab/>
      </w:r>
      <w:r w:rsidR="00A077D5" w:rsidRPr="00A077D5">
        <w:rPr>
          <w:rFonts w:ascii="Calibri" w:eastAsia="Calibri" w:hAnsi="Calibri" w:cs="Calibri"/>
          <w:b/>
          <w:sz w:val="22"/>
          <w:szCs w:val="22"/>
          <w:lang w:val="es-ES"/>
        </w:rPr>
        <w:t xml:space="preserve">Pausa </w:t>
      </w:r>
      <w:proofErr w:type="spellStart"/>
      <w:r w:rsidR="00A077D5" w:rsidRPr="00A077D5">
        <w:rPr>
          <w:rFonts w:ascii="Calibri" w:eastAsia="Calibri" w:hAnsi="Calibri" w:cs="Calibri"/>
          <w:b/>
          <w:sz w:val="22"/>
          <w:szCs w:val="22"/>
          <w:lang w:val="es-ES"/>
        </w:rPr>
        <w:t>Cafe</w:t>
      </w:r>
      <w:proofErr w:type="spellEnd"/>
    </w:p>
    <w:p w14:paraId="6B6DC182" w14:textId="77777777" w:rsidR="00CB0D3A" w:rsidRPr="00A077D5" w:rsidRDefault="00CB0D3A" w:rsidP="0088618F">
      <w:pPr>
        <w:jc w:val="both"/>
        <w:rPr>
          <w:rFonts w:ascii="Calibri" w:eastAsia="Calibri" w:hAnsi="Calibri" w:cs="Calibri"/>
          <w:sz w:val="22"/>
          <w:szCs w:val="22"/>
          <w:lang w:val="es-ES"/>
        </w:rPr>
      </w:pPr>
    </w:p>
    <w:p w14:paraId="758DD3A5" w14:textId="28C00C98" w:rsidR="00A077D5" w:rsidRPr="0088618F" w:rsidRDefault="008E58C7" w:rsidP="0088618F">
      <w:pPr>
        <w:jc w:val="both"/>
        <w:rPr>
          <w:rFonts w:ascii="Calibri" w:eastAsia="Calibri" w:hAnsi="Calibri" w:cs="Calibri"/>
          <w:b/>
          <w:sz w:val="22"/>
          <w:szCs w:val="22"/>
          <w:lang w:val="es-ES"/>
        </w:rPr>
      </w:pPr>
      <w:r w:rsidRPr="00A077D5">
        <w:rPr>
          <w:rFonts w:ascii="Calibri" w:eastAsia="Calibri" w:hAnsi="Calibri" w:cs="Calibri"/>
          <w:sz w:val="22"/>
          <w:szCs w:val="22"/>
          <w:lang w:val="es-ES"/>
        </w:rPr>
        <w:t>12.</w:t>
      </w:r>
      <w:r w:rsidR="00B2590F" w:rsidRPr="00A077D5">
        <w:rPr>
          <w:rFonts w:ascii="Calibri" w:eastAsia="Calibri" w:hAnsi="Calibri" w:cs="Calibri"/>
          <w:sz w:val="22"/>
          <w:szCs w:val="22"/>
          <w:lang w:val="es-ES"/>
        </w:rPr>
        <w:t>0</w:t>
      </w:r>
      <w:r w:rsidRPr="00A077D5">
        <w:rPr>
          <w:rFonts w:ascii="Calibri" w:eastAsia="Calibri" w:hAnsi="Calibri" w:cs="Calibri"/>
          <w:sz w:val="22"/>
          <w:szCs w:val="22"/>
          <w:lang w:val="es-ES"/>
        </w:rPr>
        <w:t>0-13.</w:t>
      </w:r>
      <w:r w:rsidR="00B2590F" w:rsidRPr="00A077D5">
        <w:rPr>
          <w:rFonts w:ascii="Calibri" w:eastAsia="Calibri" w:hAnsi="Calibri" w:cs="Calibri"/>
          <w:sz w:val="22"/>
          <w:szCs w:val="22"/>
          <w:lang w:val="es-ES"/>
        </w:rPr>
        <w:t>0</w:t>
      </w:r>
      <w:r w:rsidRPr="00A077D5">
        <w:rPr>
          <w:rFonts w:ascii="Calibri" w:eastAsia="Calibri" w:hAnsi="Calibri" w:cs="Calibri"/>
          <w:sz w:val="22"/>
          <w:szCs w:val="22"/>
          <w:lang w:val="es-ES"/>
        </w:rPr>
        <w:t>0</w:t>
      </w:r>
      <w:r w:rsidRPr="00A077D5">
        <w:rPr>
          <w:rFonts w:ascii="Calibri" w:eastAsia="Calibri" w:hAnsi="Calibri" w:cs="Calibri"/>
          <w:sz w:val="22"/>
          <w:szCs w:val="22"/>
          <w:lang w:val="es-ES"/>
        </w:rPr>
        <w:tab/>
      </w:r>
      <w:r w:rsidR="0088618F">
        <w:rPr>
          <w:rFonts w:ascii="Calibri" w:eastAsia="Calibri" w:hAnsi="Calibri" w:cs="Calibri"/>
          <w:b/>
          <w:sz w:val="22"/>
          <w:szCs w:val="22"/>
          <w:lang w:val="es-ES"/>
        </w:rPr>
        <w:t xml:space="preserve"> </w:t>
      </w:r>
      <w:r w:rsidR="0088618F" w:rsidRPr="00A077D5">
        <w:rPr>
          <w:rFonts w:ascii="Calibri" w:eastAsia="Calibri" w:hAnsi="Calibri" w:cs="Calibri"/>
          <w:b/>
          <w:sz w:val="22"/>
          <w:szCs w:val="22"/>
          <w:lang w:val="es-ES"/>
        </w:rPr>
        <w:t>Discusión</w:t>
      </w:r>
      <w:r w:rsidR="00A077D5" w:rsidRPr="00A077D5">
        <w:rPr>
          <w:rFonts w:ascii="Calibri" w:eastAsia="Calibri" w:hAnsi="Calibri" w:cs="Calibri"/>
          <w:b/>
          <w:sz w:val="22"/>
          <w:szCs w:val="22"/>
          <w:lang w:val="es-ES"/>
        </w:rPr>
        <w:t xml:space="preserve"> del grupo de trabajo</w:t>
      </w:r>
      <w:r w:rsidR="00A077D5" w:rsidRPr="00A077D5">
        <w:rPr>
          <w:rFonts w:cstheme="minorHAnsi"/>
          <w:b/>
          <w:lang w:val="es-ES" w:eastAsia="es-GT"/>
        </w:rPr>
        <w:br/>
      </w:r>
      <w:r w:rsidR="00A077D5" w:rsidRPr="00A077D5">
        <w:rPr>
          <w:rFonts w:ascii="Calibri" w:eastAsia="Calibri" w:hAnsi="Calibri" w:cs="Calibri"/>
          <w:sz w:val="22"/>
          <w:szCs w:val="22"/>
          <w:lang w:val="es-ES"/>
        </w:rPr>
        <w:t>Los participantes se dividirán en grupos de trabajo regionales para discutir cómo piensan los diferentes estados respondiendo al daño causado por el uso de armas explosivas en zonas pobladas, y cómo se podría contribuir a los esfuerzos para desarrollar una declaración política.</w:t>
      </w:r>
    </w:p>
    <w:p w14:paraId="4141A2AF" w14:textId="77777777" w:rsidR="00593840" w:rsidRPr="00A077D5" w:rsidRDefault="00593840" w:rsidP="0088618F">
      <w:pPr>
        <w:jc w:val="both"/>
        <w:rPr>
          <w:rFonts w:ascii="Calibri" w:eastAsia="Calibri" w:hAnsi="Calibri" w:cs="Calibri"/>
          <w:b/>
          <w:sz w:val="22"/>
          <w:szCs w:val="22"/>
          <w:lang w:val="es-ES"/>
        </w:rPr>
      </w:pPr>
    </w:p>
    <w:p w14:paraId="4E2DD23C" w14:textId="615B3303" w:rsidR="00A077D5" w:rsidRPr="00A077D5" w:rsidRDefault="002E7FB7" w:rsidP="0088618F">
      <w:pPr>
        <w:jc w:val="both"/>
        <w:rPr>
          <w:rFonts w:ascii="Calibri" w:eastAsia="Calibri" w:hAnsi="Calibri" w:cs="Calibri"/>
          <w:b/>
          <w:sz w:val="22"/>
          <w:szCs w:val="22"/>
          <w:u w:val="single"/>
          <w:lang w:val="es-ES"/>
        </w:rPr>
      </w:pPr>
      <w:r w:rsidRPr="00A077D5">
        <w:rPr>
          <w:rFonts w:ascii="Calibri" w:eastAsia="Calibri" w:hAnsi="Calibri" w:cs="Calibri"/>
          <w:b/>
          <w:sz w:val="22"/>
          <w:szCs w:val="22"/>
          <w:lang w:val="es-ES"/>
        </w:rPr>
        <w:t>1</w:t>
      </w:r>
      <w:r w:rsidR="00CB0D3A" w:rsidRPr="00A077D5">
        <w:rPr>
          <w:rFonts w:ascii="Calibri" w:eastAsia="Calibri" w:hAnsi="Calibri" w:cs="Calibri"/>
          <w:b/>
          <w:sz w:val="22"/>
          <w:szCs w:val="22"/>
          <w:lang w:val="es-ES"/>
        </w:rPr>
        <w:t>3</w:t>
      </w:r>
      <w:r w:rsidRPr="00A077D5">
        <w:rPr>
          <w:rFonts w:ascii="Calibri" w:eastAsia="Calibri" w:hAnsi="Calibri" w:cs="Calibri"/>
          <w:b/>
          <w:sz w:val="22"/>
          <w:szCs w:val="22"/>
          <w:lang w:val="es-ES"/>
        </w:rPr>
        <w:t>.</w:t>
      </w:r>
      <w:r w:rsidR="00CB0D3A" w:rsidRPr="00A077D5">
        <w:rPr>
          <w:rFonts w:ascii="Calibri" w:eastAsia="Calibri" w:hAnsi="Calibri" w:cs="Calibri"/>
          <w:b/>
          <w:sz w:val="22"/>
          <w:szCs w:val="22"/>
          <w:lang w:val="es-ES"/>
        </w:rPr>
        <w:t>0</w:t>
      </w:r>
      <w:r w:rsidRPr="00A077D5">
        <w:rPr>
          <w:rFonts w:ascii="Calibri" w:eastAsia="Calibri" w:hAnsi="Calibri" w:cs="Calibri"/>
          <w:b/>
          <w:sz w:val="22"/>
          <w:szCs w:val="22"/>
          <w:lang w:val="es-ES"/>
        </w:rPr>
        <w:t>0-1</w:t>
      </w:r>
      <w:r w:rsidR="00CB0D3A" w:rsidRPr="00A077D5">
        <w:rPr>
          <w:rFonts w:ascii="Calibri" w:eastAsia="Calibri" w:hAnsi="Calibri" w:cs="Calibri"/>
          <w:b/>
          <w:sz w:val="22"/>
          <w:szCs w:val="22"/>
          <w:lang w:val="es-ES"/>
        </w:rPr>
        <w:t>4</w:t>
      </w:r>
      <w:r w:rsidRPr="00A077D5">
        <w:rPr>
          <w:rFonts w:ascii="Calibri" w:eastAsia="Calibri" w:hAnsi="Calibri" w:cs="Calibri"/>
          <w:b/>
          <w:sz w:val="22"/>
          <w:szCs w:val="22"/>
          <w:lang w:val="es-ES"/>
        </w:rPr>
        <w:t>.</w:t>
      </w:r>
      <w:r w:rsidR="00CB0D3A" w:rsidRPr="00A077D5">
        <w:rPr>
          <w:rFonts w:ascii="Calibri" w:eastAsia="Calibri" w:hAnsi="Calibri" w:cs="Calibri"/>
          <w:b/>
          <w:sz w:val="22"/>
          <w:szCs w:val="22"/>
          <w:lang w:val="es-ES"/>
        </w:rPr>
        <w:t>0</w:t>
      </w:r>
      <w:r w:rsidRPr="00A077D5">
        <w:rPr>
          <w:rFonts w:ascii="Calibri" w:eastAsia="Calibri" w:hAnsi="Calibri" w:cs="Calibri"/>
          <w:b/>
          <w:sz w:val="22"/>
          <w:szCs w:val="22"/>
          <w:lang w:val="es-ES"/>
        </w:rPr>
        <w:t>0</w:t>
      </w:r>
      <w:r w:rsidRPr="00A077D5">
        <w:rPr>
          <w:rFonts w:ascii="Calibri" w:eastAsia="Calibri" w:hAnsi="Calibri" w:cs="Calibri"/>
          <w:b/>
          <w:sz w:val="22"/>
          <w:szCs w:val="22"/>
          <w:lang w:val="es-ES"/>
        </w:rPr>
        <w:tab/>
      </w:r>
      <w:r w:rsidR="00A077D5" w:rsidRPr="00A077D5">
        <w:rPr>
          <w:rFonts w:ascii="Calibri" w:eastAsia="Calibri" w:hAnsi="Calibri" w:cs="Calibri"/>
          <w:b/>
          <w:sz w:val="22"/>
          <w:szCs w:val="22"/>
          <w:u w:val="single"/>
          <w:lang w:val="es-ES"/>
        </w:rPr>
        <w:t>Adopción del comunicado y clausura de la reunión.</w:t>
      </w:r>
    </w:p>
    <w:p w14:paraId="78BD85F6" w14:textId="77777777" w:rsidR="0088618F" w:rsidRDefault="0088618F" w:rsidP="0088618F">
      <w:pPr>
        <w:jc w:val="both"/>
        <w:rPr>
          <w:rFonts w:ascii="Calibri" w:eastAsia="Calibri" w:hAnsi="Calibri" w:cs="Calibri"/>
          <w:sz w:val="22"/>
          <w:szCs w:val="22"/>
          <w:u w:val="single"/>
          <w:lang w:val="es-ES"/>
        </w:rPr>
      </w:pPr>
    </w:p>
    <w:p w14:paraId="4EE71E30" w14:textId="19C917B8" w:rsidR="00A077D5" w:rsidRPr="0088618F" w:rsidRDefault="00A077D5" w:rsidP="0088618F">
      <w:pPr>
        <w:jc w:val="both"/>
        <w:rPr>
          <w:rFonts w:ascii="Calibri" w:eastAsia="Calibri" w:hAnsi="Calibri" w:cs="Calibri"/>
          <w:i/>
          <w:sz w:val="22"/>
          <w:szCs w:val="22"/>
          <w:lang w:val="es-ES"/>
        </w:rPr>
      </w:pPr>
      <w:r w:rsidRPr="0088618F">
        <w:rPr>
          <w:rFonts w:ascii="Calibri" w:eastAsia="Calibri" w:hAnsi="Calibri" w:cs="Calibri"/>
          <w:i/>
          <w:sz w:val="22"/>
          <w:szCs w:val="22"/>
          <w:lang w:val="es-ES"/>
        </w:rPr>
        <w:t>Resumen de la reunión, incluido el comunicado y una discusión de los próximos pasos. También habrá una oportunidad para que los representantes compartan los comentarios de la discusión del grupo de trabajo</w:t>
      </w:r>
      <w:r w:rsidR="0088618F">
        <w:rPr>
          <w:rFonts w:ascii="Calibri" w:eastAsia="Calibri" w:hAnsi="Calibri" w:cs="Calibri"/>
          <w:i/>
          <w:sz w:val="22"/>
          <w:szCs w:val="22"/>
          <w:lang w:val="es-ES"/>
        </w:rPr>
        <w:t xml:space="preserve">. </w:t>
      </w:r>
    </w:p>
    <w:p w14:paraId="137E01D7" w14:textId="77777777" w:rsidR="00A077D5" w:rsidRPr="00A077D5" w:rsidRDefault="00A077D5" w:rsidP="0088618F">
      <w:pPr>
        <w:jc w:val="both"/>
        <w:rPr>
          <w:rFonts w:ascii="Calibri" w:eastAsia="Calibri" w:hAnsi="Calibri" w:cs="Calibri"/>
          <w:b/>
          <w:sz w:val="22"/>
          <w:szCs w:val="22"/>
          <w:u w:val="single"/>
          <w:lang w:val="es-ES"/>
        </w:rPr>
      </w:pPr>
    </w:p>
    <w:p w14:paraId="0A468C84" w14:textId="6E70ACE3" w:rsidR="000C57AF" w:rsidRPr="0066378E" w:rsidRDefault="00A077D5" w:rsidP="0088618F">
      <w:pPr>
        <w:ind w:left="1440"/>
        <w:jc w:val="both"/>
        <w:rPr>
          <w:rFonts w:ascii="Calibri" w:eastAsia="Calibri" w:hAnsi="Calibri" w:cs="Calibri"/>
          <w:i/>
          <w:sz w:val="22"/>
          <w:szCs w:val="22"/>
          <w:lang w:val="es-ES"/>
        </w:rPr>
      </w:pPr>
      <w:r w:rsidRPr="00A077D5">
        <w:rPr>
          <w:rFonts w:ascii="Calibri" w:eastAsia="Calibri" w:hAnsi="Calibri" w:cs="Calibri"/>
          <w:b/>
          <w:sz w:val="22"/>
          <w:szCs w:val="22"/>
          <w:u w:val="single"/>
          <w:lang w:val="es-ES"/>
        </w:rPr>
        <w:lastRenderedPageBreak/>
        <w:t>Moderador</w:t>
      </w:r>
      <w:r w:rsidRPr="00A077D5">
        <w:rPr>
          <w:rFonts w:ascii="Calibri" w:eastAsia="Calibri" w:hAnsi="Calibri" w:cs="Calibri"/>
          <w:sz w:val="22"/>
          <w:szCs w:val="22"/>
          <w:u w:val="single"/>
          <w:lang w:val="es-ES"/>
        </w:rPr>
        <w:t xml:space="preserve">: </w:t>
      </w:r>
      <w:proofErr w:type="spellStart"/>
      <w:r w:rsidRPr="00A077D5">
        <w:rPr>
          <w:rFonts w:ascii="Calibri" w:eastAsia="Calibri" w:hAnsi="Calibri" w:cs="Calibri"/>
          <w:sz w:val="22"/>
          <w:szCs w:val="22"/>
          <w:u w:val="single"/>
          <w:lang w:val="es-ES"/>
        </w:rPr>
        <w:t>Emb</w:t>
      </w:r>
      <w:proofErr w:type="spellEnd"/>
      <w:r w:rsidRPr="00A077D5">
        <w:rPr>
          <w:rFonts w:ascii="Calibri" w:eastAsia="Calibri" w:hAnsi="Calibri" w:cs="Calibri"/>
          <w:sz w:val="22"/>
          <w:szCs w:val="22"/>
          <w:u w:val="single"/>
          <w:lang w:val="es-ES"/>
        </w:rPr>
        <w:t xml:space="preserve">. E </w:t>
      </w:r>
      <w:proofErr w:type="spellStart"/>
      <w:r w:rsidRPr="00A077D5">
        <w:rPr>
          <w:rFonts w:ascii="Calibri" w:eastAsia="Calibri" w:hAnsi="Calibri" w:cs="Calibri"/>
          <w:sz w:val="22"/>
          <w:szCs w:val="22"/>
          <w:u w:val="single"/>
          <w:lang w:val="es-ES"/>
        </w:rPr>
        <w:t>Armin</w:t>
      </w:r>
      <w:proofErr w:type="spellEnd"/>
      <w:r w:rsidRPr="00A077D5">
        <w:rPr>
          <w:rFonts w:ascii="Calibri" w:eastAsia="Calibri" w:hAnsi="Calibri" w:cs="Calibri"/>
          <w:sz w:val="22"/>
          <w:szCs w:val="22"/>
          <w:u w:val="single"/>
          <w:lang w:val="es-ES"/>
        </w:rPr>
        <w:t xml:space="preserve"> </w:t>
      </w:r>
      <w:proofErr w:type="spellStart"/>
      <w:r w:rsidRPr="00A077D5">
        <w:rPr>
          <w:rFonts w:ascii="Calibri" w:eastAsia="Calibri" w:hAnsi="Calibri" w:cs="Calibri"/>
          <w:sz w:val="22"/>
          <w:szCs w:val="22"/>
          <w:u w:val="single"/>
          <w:lang w:val="es-ES"/>
        </w:rPr>
        <w:t>Andereya</w:t>
      </w:r>
      <w:proofErr w:type="spellEnd"/>
      <w:r w:rsidRPr="00A077D5">
        <w:rPr>
          <w:rFonts w:ascii="Calibri" w:eastAsia="Calibri" w:hAnsi="Calibri" w:cs="Calibri"/>
          <w:sz w:val="22"/>
          <w:szCs w:val="22"/>
          <w:u w:val="single"/>
          <w:lang w:val="es-ES"/>
        </w:rPr>
        <w:t>, Director de la División de Seguridad Internacional y Humana, Ministerio de Relaciones Exteriores, Chile</w:t>
      </w:r>
      <w:r w:rsidRPr="0066378E">
        <w:rPr>
          <w:rFonts w:ascii="Calibri" w:eastAsia="Calibri" w:hAnsi="Calibri" w:cs="Calibri"/>
          <w:i/>
          <w:sz w:val="22"/>
          <w:szCs w:val="22"/>
          <w:lang w:val="es-ES"/>
        </w:rPr>
        <w:t xml:space="preserve"> </w:t>
      </w:r>
    </w:p>
    <w:p w14:paraId="7D748C5C" w14:textId="77777777" w:rsidR="00BA50BC" w:rsidRPr="000E363D" w:rsidRDefault="00BA50BC" w:rsidP="0088618F">
      <w:pPr>
        <w:ind w:left="2560"/>
        <w:jc w:val="both"/>
        <w:rPr>
          <w:rFonts w:ascii="Calibri" w:eastAsia="Calibri" w:hAnsi="Calibri" w:cs="Calibri"/>
          <w:sz w:val="22"/>
          <w:szCs w:val="22"/>
          <w:lang w:val="es-ES"/>
        </w:rPr>
      </w:pPr>
    </w:p>
    <w:p w14:paraId="529FB04E" w14:textId="77777777" w:rsidR="0088618F" w:rsidRDefault="0088618F" w:rsidP="0088618F">
      <w:pPr>
        <w:jc w:val="both"/>
        <w:rPr>
          <w:rFonts w:ascii="Calibri" w:eastAsia="Calibri" w:hAnsi="Calibri" w:cs="Calibri"/>
          <w:sz w:val="22"/>
          <w:szCs w:val="22"/>
        </w:rPr>
      </w:pPr>
    </w:p>
    <w:p w14:paraId="79A1ECE5" w14:textId="4E61201A" w:rsidR="00593840" w:rsidRPr="00405692" w:rsidRDefault="00A077D5" w:rsidP="0088618F">
      <w:pPr>
        <w:ind w:left="720" w:firstLine="720"/>
        <w:jc w:val="both"/>
        <w:rPr>
          <w:rFonts w:ascii="Calibri" w:eastAsia="Calibri" w:hAnsi="Calibri" w:cs="Calibri"/>
          <w:sz w:val="22"/>
          <w:szCs w:val="22"/>
        </w:rPr>
      </w:pPr>
      <w:proofErr w:type="spellStart"/>
      <w:r w:rsidRPr="00A077D5">
        <w:rPr>
          <w:rFonts w:ascii="Calibri" w:eastAsia="Calibri" w:hAnsi="Calibri" w:cs="Calibri"/>
          <w:sz w:val="22"/>
          <w:szCs w:val="22"/>
        </w:rPr>
        <w:t>Almuerzo</w:t>
      </w:r>
      <w:proofErr w:type="spellEnd"/>
    </w:p>
    <w:p w14:paraId="5409FF88" w14:textId="77777777" w:rsidR="00593840" w:rsidRDefault="00593840" w:rsidP="0088618F">
      <w:pPr>
        <w:ind w:left="720" w:firstLine="720"/>
        <w:jc w:val="both"/>
        <w:rPr>
          <w:sz w:val="22"/>
          <w:szCs w:val="22"/>
        </w:rPr>
      </w:pPr>
    </w:p>
    <w:sectPr w:rsidR="00593840">
      <w:pgSz w:w="11900" w:h="16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06BFB"/>
    <w:multiLevelType w:val="hybridMultilevel"/>
    <w:tmpl w:val="B7F275F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1DA15657"/>
    <w:multiLevelType w:val="hybridMultilevel"/>
    <w:tmpl w:val="72664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7C4B01"/>
    <w:multiLevelType w:val="hybridMultilevel"/>
    <w:tmpl w:val="EAE4F48C"/>
    <w:lvl w:ilvl="0" w:tplc="1EBEE1F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B41361"/>
    <w:multiLevelType w:val="hybridMultilevel"/>
    <w:tmpl w:val="72664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C555CD"/>
    <w:multiLevelType w:val="hybridMultilevel"/>
    <w:tmpl w:val="7834E542"/>
    <w:lvl w:ilvl="0" w:tplc="1AB62F50">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675DAC"/>
    <w:multiLevelType w:val="hybridMultilevel"/>
    <w:tmpl w:val="C318002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75F45538"/>
    <w:multiLevelType w:val="hybridMultilevel"/>
    <w:tmpl w:val="72664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40"/>
    <w:rsid w:val="000005DE"/>
    <w:rsid w:val="00030175"/>
    <w:rsid w:val="00033323"/>
    <w:rsid w:val="00041001"/>
    <w:rsid w:val="00050605"/>
    <w:rsid w:val="0007647E"/>
    <w:rsid w:val="00086059"/>
    <w:rsid w:val="000A6B09"/>
    <w:rsid w:val="000B207F"/>
    <w:rsid w:val="000B5C23"/>
    <w:rsid w:val="000C57AF"/>
    <w:rsid w:val="000D0373"/>
    <w:rsid w:val="000D4512"/>
    <w:rsid w:val="000E363D"/>
    <w:rsid w:val="0010789F"/>
    <w:rsid w:val="001325DF"/>
    <w:rsid w:val="0015529F"/>
    <w:rsid w:val="0018132C"/>
    <w:rsid w:val="001A7C63"/>
    <w:rsid w:val="001D625C"/>
    <w:rsid w:val="002469C8"/>
    <w:rsid w:val="00252012"/>
    <w:rsid w:val="00256EAA"/>
    <w:rsid w:val="002E3535"/>
    <w:rsid w:val="002E7FB7"/>
    <w:rsid w:val="002F2C4B"/>
    <w:rsid w:val="002F2F47"/>
    <w:rsid w:val="002F767F"/>
    <w:rsid w:val="003077A9"/>
    <w:rsid w:val="00314FBC"/>
    <w:rsid w:val="003172BF"/>
    <w:rsid w:val="003177B7"/>
    <w:rsid w:val="0032010C"/>
    <w:rsid w:val="003414F3"/>
    <w:rsid w:val="00375433"/>
    <w:rsid w:val="00376325"/>
    <w:rsid w:val="00393A9C"/>
    <w:rsid w:val="00405692"/>
    <w:rsid w:val="00423EF1"/>
    <w:rsid w:val="0046135E"/>
    <w:rsid w:val="004623D0"/>
    <w:rsid w:val="0047383C"/>
    <w:rsid w:val="004772C7"/>
    <w:rsid w:val="00481860"/>
    <w:rsid w:val="00495DE6"/>
    <w:rsid w:val="004E2B0B"/>
    <w:rsid w:val="0050462E"/>
    <w:rsid w:val="00593840"/>
    <w:rsid w:val="005B0910"/>
    <w:rsid w:val="00643FC3"/>
    <w:rsid w:val="00663773"/>
    <w:rsid w:val="0066378E"/>
    <w:rsid w:val="006677F9"/>
    <w:rsid w:val="00680F33"/>
    <w:rsid w:val="006848B9"/>
    <w:rsid w:val="006A319C"/>
    <w:rsid w:val="006E18EB"/>
    <w:rsid w:val="006F1D18"/>
    <w:rsid w:val="00792A5E"/>
    <w:rsid w:val="007E27F0"/>
    <w:rsid w:val="007E6D67"/>
    <w:rsid w:val="007F002E"/>
    <w:rsid w:val="0081059F"/>
    <w:rsid w:val="0088618F"/>
    <w:rsid w:val="00891BED"/>
    <w:rsid w:val="008A054D"/>
    <w:rsid w:val="008A06F8"/>
    <w:rsid w:val="008E58C7"/>
    <w:rsid w:val="00922C99"/>
    <w:rsid w:val="00925DE8"/>
    <w:rsid w:val="009471E7"/>
    <w:rsid w:val="009517FC"/>
    <w:rsid w:val="00996942"/>
    <w:rsid w:val="009C4945"/>
    <w:rsid w:val="009F28A3"/>
    <w:rsid w:val="00A00E95"/>
    <w:rsid w:val="00A03AFB"/>
    <w:rsid w:val="00A077D5"/>
    <w:rsid w:val="00A20EDA"/>
    <w:rsid w:val="00A26C8B"/>
    <w:rsid w:val="00A35BDD"/>
    <w:rsid w:val="00A45837"/>
    <w:rsid w:val="00A71181"/>
    <w:rsid w:val="00A8024B"/>
    <w:rsid w:val="00A94BEA"/>
    <w:rsid w:val="00AD5328"/>
    <w:rsid w:val="00AF4CF3"/>
    <w:rsid w:val="00B2590F"/>
    <w:rsid w:val="00B270C6"/>
    <w:rsid w:val="00B3752C"/>
    <w:rsid w:val="00B6409F"/>
    <w:rsid w:val="00BA50BC"/>
    <w:rsid w:val="00BB01E9"/>
    <w:rsid w:val="00BD318E"/>
    <w:rsid w:val="00BE180B"/>
    <w:rsid w:val="00BE7AF2"/>
    <w:rsid w:val="00BF6E99"/>
    <w:rsid w:val="00C02172"/>
    <w:rsid w:val="00C20B07"/>
    <w:rsid w:val="00C54027"/>
    <w:rsid w:val="00C569DD"/>
    <w:rsid w:val="00C6496E"/>
    <w:rsid w:val="00CB0D3A"/>
    <w:rsid w:val="00CC6B1C"/>
    <w:rsid w:val="00D16DB4"/>
    <w:rsid w:val="00D26DF4"/>
    <w:rsid w:val="00D30D8B"/>
    <w:rsid w:val="00D619FF"/>
    <w:rsid w:val="00D752AD"/>
    <w:rsid w:val="00D9614B"/>
    <w:rsid w:val="00DA0C26"/>
    <w:rsid w:val="00DC20E5"/>
    <w:rsid w:val="00DC7F45"/>
    <w:rsid w:val="00DD29BA"/>
    <w:rsid w:val="00DD7597"/>
    <w:rsid w:val="00E02775"/>
    <w:rsid w:val="00E03F87"/>
    <w:rsid w:val="00E20A34"/>
    <w:rsid w:val="00E605D7"/>
    <w:rsid w:val="00E62536"/>
    <w:rsid w:val="00E855F8"/>
    <w:rsid w:val="00EB6EE4"/>
    <w:rsid w:val="00EC37BC"/>
    <w:rsid w:val="00F31F7C"/>
    <w:rsid w:val="00F427F0"/>
    <w:rsid w:val="00F6417B"/>
    <w:rsid w:val="00F96135"/>
    <w:rsid w:val="00FA701E"/>
    <w:rsid w:val="00FB66F7"/>
    <w:rsid w:val="00FB7371"/>
    <w:rsid w:val="00FF25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4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7AF"/>
    <w:rPr>
      <w:lang w:eastAsia="en-US"/>
    </w:rPr>
  </w:style>
  <w:style w:type="paragraph" w:styleId="Heading1">
    <w:name w:val="heading 1"/>
    <w:basedOn w:val="Normal"/>
    <w:next w:val="Normal"/>
    <w:pPr>
      <w:keepNext/>
      <w:keepLines/>
      <w:spacing w:before="480" w:after="120"/>
      <w:outlineLvl w:val="0"/>
    </w:pPr>
    <w:rPr>
      <w:b/>
      <w:sz w:val="48"/>
      <w:szCs w:val="48"/>
      <w:lang w:eastAsia="es-CL"/>
    </w:rPr>
  </w:style>
  <w:style w:type="paragraph" w:styleId="Heading2">
    <w:name w:val="heading 2"/>
    <w:basedOn w:val="Normal"/>
    <w:next w:val="Normal"/>
    <w:pPr>
      <w:keepNext/>
      <w:keepLines/>
      <w:spacing w:before="360" w:after="80"/>
      <w:outlineLvl w:val="1"/>
    </w:pPr>
    <w:rPr>
      <w:b/>
      <w:sz w:val="36"/>
      <w:szCs w:val="36"/>
      <w:lang w:eastAsia="es-CL"/>
    </w:rPr>
  </w:style>
  <w:style w:type="paragraph" w:styleId="Heading3">
    <w:name w:val="heading 3"/>
    <w:basedOn w:val="Normal"/>
    <w:next w:val="Normal"/>
    <w:pPr>
      <w:keepNext/>
      <w:keepLines/>
      <w:spacing w:before="280" w:after="80"/>
      <w:outlineLvl w:val="2"/>
    </w:pPr>
    <w:rPr>
      <w:b/>
      <w:sz w:val="28"/>
      <w:szCs w:val="28"/>
      <w:lang w:eastAsia="es-CL"/>
    </w:rPr>
  </w:style>
  <w:style w:type="paragraph" w:styleId="Heading4">
    <w:name w:val="heading 4"/>
    <w:basedOn w:val="Normal"/>
    <w:next w:val="Normal"/>
    <w:pPr>
      <w:keepNext/>
      <w:keepLines/>
      <w:spacing w:before="240" w:after="40"/>
      <w:outlineLvl w:val="3"/>
    </w:pPr>
    <w:rPr>
      <w:b/>
      <w:lang w:eastAsia="es-CL"/>
    </w:rPr>
  </w:style>
  <w:style w:type="paragraph" w:styleId="Heading5">
    <w:name w:val="heading 5"/>
    <w:basedOn w:val="Normal"/>
    <w:next w:val="Normal"/>
    <w:pPr>
      <w:keepNext/>
      <w:keepLines/>
      <w:spacing w:before="220" w:after="40"/>
      <w:outlineLvl w:val="4"/>
    </w:pPr>
    <w:rPr>
      <w:b/>
      <w:sz w:val="22"/>
      <w:szCs w:val="22"/>
      <w:lang w:eastAsia="es-CL"/>
    </w:rPr>
  </w:style>
  <w:style w:type="paragraph" w:styleId="Heading6">
    <w:name w:val="heading 6"/>
    <w:basedOn w:val="Normal"/>
    <w:next w:val="Normal"/>
    <w:pPr>
      <w:keepNext/>
      <w:keepLines/>
      <w:spacing w:before="200" w:after="40"/>
      <w:outlineLvl w:val="5"/>
    </w:pPr>
    <w:rPr>
      <w:b/>
      <w:sz w:val="20"/>
      <w:szCs w:val="20"/>
      <w:lang w:eastAsia="es-C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lang w:eastAsia="es-C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lang w:eastAsia="es-CL"/>
    </w:rPr>
  </w:style>
  <w:style w:type="paragraph" w:styleId="CommentText">
    <w:name w:val="annotation text"/>
    <w:basedOn w:val="Normal"/>
    <w:link w:val="CommentTextChar"/>
    <w:uiPriority w:val="99"/>
    <w:semiHidden/>
    <w:unhideWhenUsed/>
    <w:rPr>
      <w:sz w:val="20"/>
      <w:szCs w:val="20"/>
      <w:lang w:eastAsia="es-CL"/>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76325"/>
    <w:rPr>
      <w:rFonts w:ascii="Segoe UI" w:hAnsi="Segoe UI" w:cs="Segoe UI"/>
      <w:sz w:val="18"/>
      <w:szCs w:val="18"/>
      <w:lang w:eastAsia="es-CL"/>
    </w:rPr>
  </w:style>
  <w:style w:type="character" w:customStyle="1" w:styleId="BalloonTextChar">
    <w:name w:val="Balloon Text Char"/>
    <w:basedOn w:val="DefaultParagraphFont"/>
    <w:link w:val="BalloonText"/>
    <w:uiPriority w:val="99"/>
    <w:semiHidden/>
    <w:rsid w:val="0037632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E7FB7"/>
    <w:rPr>
      <w:b/>
      <w:bCs/>
    </w:rPr>
  </w:style>
  <w:style w:type="character" w:customStyle="1" w:styleId="CommentSubjectChar">
    <w:name w:val="Comment Subject Char"/>
    <w:basedOn w:val="CommentTextChar"/>
    <w:link w:val="CommentSubject"/>
    <w:uiPriority w:val="99"/>
    <w:semiHidden/>
    <w:rsid w:val="002E7FB7"/>
    <w:rPr>
      <w:b/>
      <w:bCs/>
      <w:sz w:val="20"/>
      <w:szCs w:val="20"/>
    </w:rPr>
  </w:style>
  <w:style w:type="paragraph" w:styleId="ListParagraph">
    <w:name w:val="List Paragraph"/>
    <w:basedOn w:val="Normal"/>
    <w:uiPriority w:val="34"/>
    <w:qFormat/>
    <w:rsid w:val="000D0373"/>
    <w:pPr>
      <w:ind w:left="720"/>
      <w:contextualSpacing/>
    </w:pPr>
    <w:rPr>
      <w:lang w:eastAsia="es-CL"/>
    </w:rPr>
  </w:style>
  <w:style w:type="character" w:styleId="Hyperlink">
    <w:name w:val="Hyperlink"/>
    <w:basedOn w:val="DefaultParagraphFont"/>
    <w:uiPriority w:val="99"/>
    <w:unhideWhenUsed/>
    <w:rsid w:val="00D16DB4"/>
    <w:rPr>
      <w:color w:val="0000FF" w:themeColor="hyperlink"/>
      <w:u w:val="single"/>
    </w:rPr>
  </w:style>
  <w:style w:type="character" w:customStyle="1" w:styleId="UnresolvedMention">
    <w:name w:val="Unresolved Mention"/>
    <w:basedOn w:val="DefaultParagraphFont"/>
    <w:uiPriority w:val="99"/>
    <w:semiHidden/>
    <w:unhideWhenUsed/>
    <w:rsid w:val="00D16DB4"/>
    <w:rPr>
      <w:color w:val="605E5C"/>
      <w:shd w:val="clear" w:color="auto" w:fill="E1DFDD"/>
    </w:rPr>
  </w:style>
  <w:style w:type="character" w:styleId="FollowedHyperlink">
    <w:name w:val="FollowedHyperlink"/>
    <w:basedOn w:val="DefaultParagraphFont"/>
    <w:uiPriority w:val="99"/>
    <w:semiHidden/>
    <w:unhideWhenUsed/>
    <w:rsid w:val="00D16DB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7AF"/>
    <w:rPr>
      <w:lang w:eastAsia="en-US"/>
    </w:rPr>
  </w:style>
  <w:style w:type="paragraph" w:styleId="Heading1">
    <w:name w:val="heading 1"/>
    <w:basedOn w:val="Normal"/>
    <w:next w:val="Normal"/>
    <w:pPr>
      <w:keepNext/>
      <w:keepLines/>
      <w:spacing w:before="480" w:after="120"/>
      <w:outlineLvl w:val="0"/>
    </w:pPr>
    <w:rPr>
      <w:b/>
      <w:sz w:val="48"/>
      <w:szCs w:val="48"/>
      <w:lang w:eastAsia="es-CL"/>
    </w:rPr>
  </w:style>
  <w:style w:type="paragraph" w:styleId="Heading2">
    <w:name w:val="heading 2"/>
    <w:basedOn w:val="Normal"/>
    <w:next w:val="Normal"/>
    <w:pPr>
      <w:keepNext/>
      <w:keepLines/>
      <w:spacing w:before="360" w:after="80"/>
      <w:outlineLvl w:val="1"/>
    </w:pPr>
    <w:rPr>
      <w:b/>
      <w:sz w:val="36"/>
      <w:szCs w:val="36"/>
      <w:lang w:eastAsia="es-CL"/>
    </w:rPr>
  </w:style>
  <w:style w:type="paragraph" w:styleId="Heading3">
    <w:name w:val="heading 3"/>
    <w:basedOn w:val="Normal"/>
    <w:next w:val="Normal"/>
    <w:pPr>
      <w:keepNext/>
      <w:keepLines/>
      <w:spacing w:before="280" w:after="80"/>
      <w:outlineLvl w:val="2"/>
    </w:pPr>
    <w:rPr>
      <w:b/>
      <w:sz w:val="28"/>
      <w:szCs w:val="28"/>
      <w:lang w:eastAsia="es-CL"/>
    </w:rPr>
  </w:style>
  <w:style w:type="paragraph" w:styleId="Heading4">
    <w:name w:val="heading 4"/>
    <w:basedOn w:val="Normal"/>
    <w:next w:val="Normal"/>
    <w:pPr>
      <w:keepNext/>
      <w:keepLines/>
      <w:spacing w:before="240" w:after="40"/>
      <w:outlineLvl w:val="3"/>
    </w:pPr>
    <w:rPr>
      <w:b/>
      <w:lang w:eastAsia="es-CL"/>
    </w:rPr>
  </w:style>
  <w:style w:type="paragraph" w:styleId="Heading5">
    <w:name w:val="heading 5"/>
    <w:basedOn w:val="Normal"/>
    <w:next w:val="Normal"/>
    <w:pPr>
      <w:keepNext/>
      <w:keepLines/>
      <w:spacing w:before="220" w:after="40"/>
      <w:outlineLvl w:val="4"/>
    </w:pPr>
    <w:rPr>
      <w:b/>
      <w:sz w:val="22"/>
      <w:szCs w:val="22"/>
      <w:lang w:eastAsia="es-CL"/>
    </w:rPr>
  </w:style>
  <w:style w:type="paragraph" w:styleId="Heading6">
    <w:name w:val="heading 6"/>
    <w:basedOn w:val="Normal"/>
    <w:next w:val="Normal"/>
    <w:pPr>
      <w:keepNext/>
      <w:keepLines/>
      <w:spacing w:before="200" w:after="40"/>
      <w:outlineLvl w:val="5"/>
    </w:pPr>
    <w:rPr>
      <w:b/>
      <w:sz w:val="20"/>
      <w:szCs w:val="20"/>
      <w:lang w:eastAsia="es-C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lang w:eastAsia="es-C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lang w:eastAsia="es-CL"/>
    </w:rPr>
  </w:style>
  <w:style w:type="paragraph" w:styleId="CommentText">
    <w:name w:val="annotation text"/>
    <w:basedOn w:val="Normal"/>
    <w:link w:val="CommentTextChar"/>
    <w:uiPriority w:val="99"/>
    <w:semiHidden/>
    <w:unhideWhenUsed/>
    <w:rPr>
      <w:sz w:val="20"/>
      <w:szCs w:val="20"/>
      <w:lang w:eastAsia="es-CL"/>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76325"/>
    <w:rPr>
      <w:rFonts w:ascii="Segoe UI" w:hAnsi="Segoe UI" w:cs="Segoe UI"/>
      <w:sz w:val="18"/>
      <w:szCs w:val="18"/>
      <w:lang w:eastAsia="es-CL"/>
    </w:rPr>
  </w:style>
  <w:style w:type="character" w:customStyle="1" w:styleId="BalloonTextChar">
    <w:name w:val="Balloon Text Char"/>
    <w:basedOn w:val="DefaultParagraphFont"/>
    <w:link w:val="BalloonText"/>
    <w:uiPriority w:val="99"/>
    <w:semiHidden/>
    <w:rsid w:val="0037632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E7FB7"/>
    <w:rPr>
      <w:b/>
      <w:bCs/>
    </w:rPr>
  </w:style>
  <w:style w:type="character" w:customStyle="1" w:styleId="CommentSubjectChar">
    <w:name w:val="Comment Subject Char"/>
    <w:basedOn w:val="CommentTextChar"/>
    <w:link w:val="CommentSubject"/>
    <w:uiPriority w:val="99"/>
    <w:semiHidden/>
    <w:rsid w:val="002E7FB7"/>
    <w:rPr>
      <w:b/>
      <w:bCs/>
      <w:sz w:val="20"/>
      <w:szCs w:val="20"/>
    </w:rPr>
  </w:style>
  <w:style w:type="paragraph" w:styleId="ListParagraph">
    <w:name w:val="List Paragraph"/>
    <w:basedOn w:val="Normal"/>
    <w:uiPriority w:val="34"/>
    <w:qFormat/>
    <w:rsid w:val="000D0373"/>
    <w:pPr>
      <w:ind w:left="720"/>
      <w:contextualSpacing/>
    </w:pPr>
    <w:rPr>
      <w:lang w:eastAsia="es-CL"/>
    </w:rPr>
  </w:style>
  <w:style w:type="character" w:styleId="Hyperlink">
    <w:name w:val="Hyperlink"/>
    <w:basedOn w:val="DefaultParagraphFont"/>
    <w:uiPriority w:val="99"/>
    <w:unhideWhenUsed/>
    <w:rsid w:val="00D16DB4"/>
    <w:rPr>
      <w:color w:val="0000FF" w:themeColor="hyperlink"/>
      <w:u w:val="single"/>
    </w:rPr>
  </w:style>
  <w:style w:type="character" w:customStyle="1" w:styleId="UnresolvedMention">
    <w:name w:val="Unresolved Mention"/>
    <w:basedOn w:val="DefaultParagraphFont"/>
    <w:uiPriority w:val="99"/>
    <w:semiHidden/>
    <w:unhideWhenUsed/>
    <w:rsid w:val="00D16DB4"/>
    <w:rPr>
      <w:color w:val="605E5C"/>
      <w:shd w:val="clear" w:color="auto" w:fill="E1DFDD"/>
    </w:rPr>
  </w:style>
  <w:style w:type="character" w:styleId="FollowedHyperlink">
    <w:name w:val="FollowedHyperlink"/>
    <w:basedOn w:val="DefaultParagraphFont"/>
    <w:uiPriority w:val="99"/>
    <w:semiHidden/>
    <w:unhideWhenUsed/>
    <w:rsid w:val="00D16D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2263">
      <w:bodyDiv w:val="1"/>
      <w:marLeft w:val="0"/>
      <w:marRight w:val="0"/>
      <w:marTop w:val="0"/>
      <w:marBottom w:val="0"/>
      <w:divBdr>
        <w:top w:val="none" w:sz="0" w:space="0" w:color="auto"/>
        <w:left w:val="none" w:sz="0" w:space="0" w:color="auto"/>
        <w:bottom w:val="none" w:sz="0" w:space="0" w:color="auto"/>
        <w:right w:val="none" w:sz="0" w:space="0" w:color="auto"/>
      </w:divBdr>
      <w:divsChild>
        <w:div w:id="205812106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61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2377">
      <w:bodyDiv w:val="1"/>
      <w:marLeft w:val="0"/>
      <w:marRight w:val="0"/>
      <w:marTop w:val="0"/>
      <w:marBottom w:val="0"/>
      <w:divBdr>
        <w:top w:val="none" w:sz="0" w:space="0" w:color="auto"/>
        <w:left w:val="none" w:sz="0" w:space="0" w:color="auto"/>
        <w:bottom w:val="none" w:sz="0" w:space="0" w:color="auto"/>
        <w:right w:val="none" w:sz="0" w:space="0" w:color="auto"/>
      </w:divBdr>
    </w:div>
    <w:div w:id="386686686">
      <w:bodyDiv w:val="1"/>
      <w:marLeft w:val="0"/>
      <w:marRight w:val="0"/>
      <w:marTop w:val="0"/>
      <w:marBottom w:val="0"/>
      <w:divBdr>
        <w:top w:val="none" w:sz="0" w:space="0" w:color="auto"/>
        <w:left w:val="none" w:sz="0" w:space="0" w:color="auto"/>
        <w:bottom w:val="none" w:sz="0" w:space="0" w:color="auto"/>
        <w:right w:val="none" w:sz="0" w:space="0" w:color="auto"/>
      </w:divBdr>
    </w:div>
    <w:div w:id="493104468">
      <w:bodyDiv w:val="1"/>
      <w:marLeft w:val="0"/>
      <w:marRight w:val="0"/>
      <w:marTop w:val="0"/>
      <w:marBottom w:val="0"/>
      <w:divBdr>
        <w:top w:val="none" w:sz="0" w:space="0" w:color="auto"/>
        <w:left w:val="none" w:sz="0" w:space="0" w:color="auto"/>
        <w:bottom w:val="none" w:sz="0" w:space="0" w:color="auto"/>
        <w:right w:val="none" w:sz="0" w:space="0" w:color="auto"/>
      </w:divBdr>
    </w:div>
    <w:div w:id="540943608">
      <w:bodyDiv w:val="1"/>
      <w:marLeft w:val="0"/>
      <w:marRight w:val="0"/>
      <w:marTop w:val="0"/>
      <w:marBottom w:val="0"/>
      <w:divBdr>
        <w:top w:val="none" w:sz="0" w:space="0" w:color="auto"/>
        <w:left w:val="none" w:sz="0" w:space="0" w:color="auto"/>
        <w:bottom w:val="none" w:sz="0" w:space="0" w:color="auto"/>
        <w:right w:val="none" w:sz="0" w:space="0" w:color="auto"/>
      </w:divBdr>
    </w:div>
    <w:div w:id="971597217">
      <w:bodyDiv w:val="1"/>
      <w:marLeft w:val="0"/>
      <w:marRight w:val="0"/>
      <w:marTop w:val="0"/>
      <w:marBottom w:val="0"/>
      <w:divBdr>
        <w:top w:val="none" w:sz="0" w:space="0" w:color="auto"/>
        <w:left w:val="none" w:sz="0" w:space="0" w:color="auto"/>
        <w:bottom w:val="none" w:sz="0" w:space="0" w:color="auto"/>
        <w:right w:val="none" w:sz="0" w:space="0" w:color="auto"/>
      </w:divBdr>
    </w:div>
    <w:div w:id="986781520">
      <w:bodyDiv w:val="1"/>
      <w:marLeft w:val="0"/>
      <w:marRight w:val="0"/>
      <w:marTop w:val="0"/>
      <w:marBottom w:val="0"/>
      <w:divBdr>
        <w:top w:val="none" w:sz="0" w:space="0" w:color="auto"/>
        <w:left w:val="none" w:sz="0" w:space="0" w:color="auto"/>
        <w:bottom w:val="none" w:sz="0" w:space="0" w:color="auto"/>
        <w:right w:val="none" w:sz="0" w:space="0" w:color="auto"/>
      </w:divBdr>
      <w:divsChild>
        <w:div w:id="8259786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41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08924">
      <w:bodyDiv w:val="1"/>
      <w:marLeft w:val="0"/>
      <w:marRight w:val="0"/>
      <w:marTop w:val="0"/>
      <w:marBottom w:val="0"/>
      <w:divBdr>
        <w:top w:val="none" w:sz="0" w:space="0" w:color="auto"/>
        <w:left w:val="none" w:sz="0" w:space="0" w:color="auto"/>
        <w:bottom w:val="none" w:sz="0" w:space="0" w:color="auto"/>
        <w:right w:val="none" w:sz="0" w:space="0" w:color="auto"/>
      </w:divBdr>
    </w:div>
    <w:div w:id="1270546492">
      <w:bodyDiv w:val="1"/>
      <w:marLeft w:val="0"/>
      <w:marRight w:val="0"/>
      <w:marTop w:val="0"/>
      <w:marBottom w:val="0"/>
      <w:divBdr>
        <w:top w:val="none" w:sz="0" w:space="0" w:color="auto"/>
        <w:left w:val="none" w:sz="0" w:space="0" w:color="auto"/>
        <w:bottom w:val="none" w:sz="0" w:space="0" w:color="auto"/>
        <w:right w:val="none" w:sz="0" w:space="0" w:color="auto"/>
      </w:divBdr>
    </w:div>
    <w:div w:id="1601521353">
      <w:bodyDiv w:val="1"/>
      <w:marLeft w:val="0"/>
      <w:marRight w:val="0"/>
      <w:marTop w:val="0"/>
      <w:marBottom w:val="0"/>
      <w:divBdr>
        <w:top w:val="none" w:sz="0" w:space="0" w:color="auto"/>
        <w:left w:val="none" w:sz="0" w:space="0" w:color="auto"/>
        <w:bottom w:val="none" w:sz="0" w:space="0" w:color="auto"/>
        <w:right w:val="none" w:sz="0" w:space="0" w:color="auto"/>
      </w:divBdr>
    </w:div>
    <w:div w:id="1639988780">
      <w:bodyDiv w:val="1"/>
      <w:marLeft w:val="0"/>
      <w:marRight w:val="0"/>
      <w:marTop w:val="0"/>
      <w:marBottom w:val="0"/>
      <w:divBdr>
        <w:top w:val="none" w:sz="0" w:space="0" w:color="auto"/>
        <w:left w:val="none" w:sz="0" w:space="0" w:color="auto"/>
        <w:bottom w:val="none" w:sz="0" w:space="0" w:color="auto"/>
        <w:right w:val="none" w:sz="0" w:space="0" w:color="auto"/>
      </w:divBdr>
    </w:div>
    <w:div w:id="1655254973">
      <w:bodyDiv w:val="1"/>
      <w:marLeft w:val="0"/>
      <w:marRight w:val="0"/>
      <w:marTop w:val="0"/>
      <w:marBottom w:val="0"/>
      <w:divBdr>
        <w:top w:val="none" w:sz="0" w:space="0" w:color="auto"/>
        <w:left w:val="none" w:sz="0" w:space="0" w:color="auto"/>
        <w:bottom w:val="none" w:sz="0" w:space="0" w:color="auto"/>
        <w:right w:val="none" w:sz="0" w:space="0" w:color="auto"/>
      </w:divBdr>
    </w:div>
    <w:div w:id="1709601208">
      <w:bodyDiv w:val="1"/>
      <w:marLeft w:val="0"/>
      <w:marRight w:val="0"/>
      <w:marTop w:val="0"/>
      <w:marBottom w:val="0"/>
      <w:divBdr>
        <w:top w:val="none" w:sz="0" w:space="0" w:color="auto"/>
        <w:left w:val="none" w:sz="0" w:space="0" w:color="auto"/>
        <w:bottom w:val="none" w:sz="0" w:space="0" w:color="auto"/>
        <w:right w:val="none" w:sz="0" w:space="0" w:color="auto"/>
      </w:divBdr>
      <w:divsChild>
        <w:div w:id="6659795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86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40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E6BD7-E137-44E7-AF0C-DC8B3089D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1572</Words>
  <Characters>8651</Characters>
  <Application>Microsoft Office Word</Application>
  <DocSecurity>0</DocSecurity>
  <Lines>72</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HANDICAP INTERNATIONAL</Company>
  <LinksUpToDate>false</LinksUpToDate>
  <CharactersWithSpaces>10203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Quezada</dc:creator>
  <cp:lastModifiedBy>Camilla Roberti</cp:lastModifiedBy>
  <cp:revision>6</cp:revision>
  <dcterms:created xsi:type="dcterms:W3CDTF">2018-12-03T19:17:00Z</dcterms:created>
  <dcterms:modified xsi:type="dcterms:W3CDTF">2018-12-04T16:12:00Z</dcterms:modified>
</cp:coreProperties>
</file>